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38" w:rsidRDefault="00404338" w:rsidP="00FA185A">
      <w:pPr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Календарно-тематическое планирование </w:t>
      </w:r>
      <w:r>
        <w:rPr>
          <w:b/>
          <w:bCs/>
          <w:smallCaps/>
        </w:rPr>
        <w:br/>
        <w:t>по английск</w:t>
      </w:r>
      <w:r w:rsidR="00437603">
        <w:rPr>
          <w:b/>
          <w:bCs/>
          <w:smallCaps/>
        </w:rPr>
        <w:t xml:space="preserve">ому языку в 8 классе </w:t>
      </w:r>
      <w:r w:rsidR="00437603">
        <w:rPr>
          <w:b/>
          <w:bCs/>
          <w:smallCaps/>
        </w:rPr>
        <w:br/>
        <w:t>на 2010</w:t>
      </w:r>
      <w:r w:rsidR="00DE6229" w:rsidRPr="00DE6229">
        <w:rPr>
          <w:b/>
          <w:bCs/>
          <w:smallCaps/>
        </w:rPr>
        <w:t xml:space="preserve"> </w:t>
      </w:r>
      <w:r>
        <w:rPr>
          <w:b/>
          <w:bCs/>
          <w:smallCaps/>
        </w:rPr>
        <w:t>– 20</w:t>
      </w:r>
      <w:r w:rsidR="004D6079">
        <w:rPr>
          <w:b/>
          <w:bCs/>
          <w:smallCaps/>
        </w:rPr>
        <w:t>1</w:t>
      </w:r>
      <w:r w:rsidR="00437603">
        <w:rPr>
          <w:b/>
          <w:bCs/>
          <w:smallCaps/>
        </w:rPr>
        <w:t>1</w:t>
      </w:r>
      <w:r>
        <w:rPr>
          <w:b/>
          <w:bCs/>
          <w:smallCaps/>
        </w:rPr>
        <w:t xml:space="preserve"> учебный год</w:t>
      </w:r>
    </w:p>
    <w:p w:rsidR="00404338" w:rsidRDefault="00404338" w:rsidP="00FA185A"/>
    <w:tbl>
      <w:tblPr>
        <w:tblW w:w="0" w:type="auto"/>
        <w:tblInd w:w="108" w:type="dxa"/>
        <w:tblLook w:val="01E0"/>
      </w:tblPr>
      <w:tblGrid>
        <w:gridCol w:w="3696"/>
        <w:gridCol w:w="4512"/>
        <w:gridCol w:w="3240"/>
        <w:gridCol w:w="3828"/>
      </w:tblGrid>
      <w:tr w:rsidR="00404338" w:rsidRPr="008A4287" w:rsidTr="00FB7E82">
        <w:tc>
          <w:tcPr>
            <w:tcW w:w="3696" w:type="dxa"/>
            <w:vAlign w:val="center"/>
          </w:tcPr>
          <w:p w:rsidR="00404338" w:rsidRDefault="00F641F2" w:rsidP="000061D1">
            <w:r>
              <w:t xml:space="preserve">По </w:t>
            </w:r>
            <w:r w:rsidR="000061D1">
              <w:t>у</w:t>
            </w:r>
            <w:r>
              <w:t>чебник</w:t>
            </w:r>
            <w:r w:rsidR="000061D1">
              <w:t>у</w:t>
            </w:r>
            <w:r w:rsidR="00404338">
              <w:t xml:space="preserve"> О.В. Афанасьевой, И.В. Михеевой. “Английский язык. 8 класс”.</w:t>
            </w:r>
          </w:p>
        </w:tc>
        <w:tc>
          <w:tcPr>
            <w:tcW w:w="4512" w:type="dxa"/>
            <w:vAlign w:val="center"/>
          </w:tcPr>
          <w:p w:rsidR="00404338" w:rsidRPr="00864A82" w:rsidRDefault="00404338" w:rsidP="00E4368C">
            <w:pPr>
              <w:tabs>
                <w:tab w:val="left" w:pos="1260"/>
              </w:tabs>
            </w:pPr>
            <w:r w:rsidRPr="008A4287">
              <w:rPr>
                <w:b/>
                <w:bCs/>
                <w:i/>
                <w:iCs/>
              </w:rPr>
              <w:t>По программе:</w:t>
            </w:r>
            <w:r>
              <w:t xml:space="preserve"> – 5 часов</w:t>
            </w:r>
          </w:p>
          <w:p w:rsidR="00404338" w:rsidRPr="00864A82" w:rsidRDefault="00404338" w:rsidP="00E4368C">
            <w:pPr>
              <w:tabs>
                <w:tab w:val="left" w:pos="1260"/>
              </w:tabs>
            </w:pPr>
            <w:proofErr w:type="gramStart"/>
            <w:r w:rsidRPr="008A4287">
              <w:rPr>
                <w:b/>
                <w:bCs/>
                <w:i/>
                <w:iCs/>
              </w:rPr>
              <w:t>Аспекты:</w:t>
            </w:r>
            <w:r>
              <w:t xml:space="preserve"> практика речи</w:t>
            </w:r>
            <w:r w:rsidR="00966A33" w:rsidRPr="00966A33">
              <w:t xml:space="preserve"> </w:t>
            </w:r>
            <w:r>
              <w:t>(2 часа), грамматика</w:t>
            </w:r>
            <w:r w:rsidR="00966A33" w:rsidRPr="00966A33">
              <w:t xml:space="preserve"> </w:t>
            </w:r>
            <w:r>
              <w:t xml:space="preserve">(2 часа),  страноведение </w:t>
            </w:r>
            <w:r w:rsidR="00966A33" w:rsidRPr="00966A33">
              <w:t xml:space="preserve"> </w:t>
            </w:r>
            <w:r w:rsidR="00966A33" w:rsidRPr="00966A33">
              <w:br/>
            </w:r>
            <w:r>
              <w:t>(1 час)</w:t>
            </w:r>
            <w:proofErr w:type="gramEnd"/>
          </w:p>
        </w:tc>
        <w:tc>
          <w:tcPr>
            <w:tcW w:w="3240" w:type="dxa"/>
            <w:vAlign w:val="center"/>
          </w:tcPr>
          <w:p w:rsidR="00404338" w:rsidRPr="00DE6229" w:rsidRDefault="00404338" w:rsidP="00DE6229">
            <w:pPr>
              <w:tabs>
                <w:tab w:val="left" w:pos="1260"/>
              </w:tabs>
              <w:ind w:left="439" w:hanging="439"/>
              <w:jc w:val="center"/>
            </w:pPr>
            <w:r w:rsidRPr="00E4368C">
              <w:rPr>
                <w:b/>
                <w:bCs/>
                <w:i/>
                <w:iCs/>
              </w:rPr>
              <w:t xml:space="preserve">  </w:t>
            </w:r>
            <w:r w:rsidRPr="008A4287">
              <w:rPr>
                <w:b/>
                <w:bCs/>
                <w:i/>
                <w:iCs/>
              </w:rPr>
              <w:t>Учитель:</w:t>
            </w:r>
            <w:r>
              <w:t xml:space="preserve"> </w:t>
            </w:r>
            <w:r>
              <w:tab/>
            </w:r>
            <w:proofErr w:type="spellStart"/>
            <w:r w:rsidR="00437603">
              <w:t>Пиксимова</w:t>
            </w:r>
            <w:proofErr w:type="spellEnd"/>
            <w:r w:rsidR="00437603">
              <w:t xml:space="preserve"> М.В</w:t>
            </w:r>
          </w:p>
        </w:tc>
        <w:tc>
          <w:tcPr>
            <w:tcW w:w="3828" w:type="dxa"/>
            <w:vAlign w:val="center"/>
          </w:tcPr>
          <w:p w:rsidR="00404338" w:rsidRPr="00E51957" w:rsidRDefault="00404338" w:rsidP="00FA185A">
            <w:pPr>
              <w:jc w:val="center"/>
            </w:pPr>
            <w:r w:rsidRPr="00DE6229">
              <w:rPr>
                <w:b/>
                <w:bCs/>
                <w:i/>
                <w:iCs/>
              </w:rPr>
              <w:t xml:space="preserve">                        </w:t>
            </w:r>
            <w:r w:rsidRPr="008A4287">
              <w:rPr>
                <w:b/>
                <w:bCs/>
                <w:i/>
                <w:iCs/>
              </w:rPr>
              <w:t>Всего часов:</w:t>
            </w:r>
            <w:r>
              <w:t xml:space="preserve"> 170</w:t>
            </w:r>
          </w:p>
        </w:tc>
      </w:tr>
    </w:tbl>
    <w:p w:rsidR="00404338" w:rsidRDefault="00404338"/>
    <w:tbl>
      <w:tblPr>
        <w:tblW w:w="158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813"/>
        <w:gridCol w:w="11"/>
        <w:gridCol w:w="11"/>
        <w:gridCol w:w="2119"/>
        <w:gridCol w:w="15"/>
        <w:gridCol w:w="16"/>
        <w:gridCol w:w="2253"/>
        <w:gridCol w:w="998"/>
        <w:gridCol w:w="1276"/>
        <w:gridCol w:w="15"/>
        <w:gridCol w:w="13"/>
        <w:gridCol w:w="2240"/>
        <w:gridCol w:w="14"/>
        <w:gridCol w:w="1968"/>
        <w:gridCol w:w="40"/>
        <w:gridCol w:w="42"/>
        <w:gridCol w:w="1443"/>
      </w:tblGrid>
      <w:tr w:rsidR="00404338" w:rsidTr="00FB7E82">
        <w:trPr>
          <w:trHeight w:val="220"/>
        </w:trPr>
        <w:tc>
          <w:tcPr>
            <w:tcW w:w="567" w:type="dxa"/>
            <w:vMerge w:val="restart"/>
          </w:tcPr>
          <w:p w:rsidR="00404338" w:rsidRPr="004D49A1" w:rsidRDefault="00404338" w:rsidP="004D49A1">
            <w:pPr>
              <w:jc w:val="center"/>
              <w:rPr>
                <w:b/>
                <w:bCs/>
                <w:i/>
                <w:iCs/>
              </w:rPr>
            </w:pPr>
            <w:r w:rsidRPr="004D49A1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2835" w:type="dxa"/>
            <w:gridSpan w:val="3"/>
            <w:vMerge w:val="restart"/>
          </w:tcPr>
          <w:p w:rsidR="00404338" w:rsidRPr="004D49A1" w:rsidRDefault="00404338" w:rsidP="004D49A1">
            <w:pPr>
              <w:jc w:val="center"/>
              <w:rPr>
                <w:b/>
                <w:bCs/>
                <w:i/>
                <w:iCs/>
              </w:rPr>
            </w:pPr>
            <w:r w:rsidRPr="004D49A1">
              <w:rPr>
                <w:b/>
                <w:bCs/>
                <w:i/>
                <w:iCs/>
                <w:sz w:val="22"/>
                <w:szCs w:val="22"/>
              </w:rPr>
              <w:t>Тематика уроков</w:t>
            </w:r>
          </w:p>
        </w:tc>
        <w:tc>
          <w:tcPr>
            <w:tcW w:w="4403" w:type="dxa"/>
            <w:gridSpan w:val="4"/>
          </w:tcPr>
          <w:p w:rsidR="00404338" w:rsidRPr="004D49A1" w:rsidRDefault="00404338" w:rsidP="004D49A1">
            <w:pPr>
              <w:jc w:val="center"/>
              <w:rPr>
                <w:b/>
                <w:bCs/>
                <w:i/>
                <w:iCs/>
              </w:rPr>
            </w:pPr>
            <w:r w:rsidRPr="004D49A1">
              <w:rPr>
                <w:b/>
                <w:bCs/>
                <w:i/>
                <w:iCs/>
                <w:sz w:val="22"/>
                <w:szCs w:val="22"/>
              </w:rPr>
              <w:t>Языковой материал</w:t>
            </w:r>
          </w:p>
        </w:tc>
        <w:tc>
          <w:tcPr>
            <w:tcW w:w="998" w:type="dxa"/>
            <w:vMerge w:val="restart"/>
          </w:tcPr>
          <w:p w:rsidR="00404338" w:rsidRPr="004D49A1" w:rsidRDefault="00404338" w:rsidP="004D49A1">
            <w:pPr>
              <w:jc w:val="center"/>
              <w:rPr>
                <w:b/>
                <w:bCs/>
                <w:i/>
                <w:iCs/>
              </w:rPr>
            </w:pPr>
            <w:r w:rsidRPr="004D49A1">
              <w:rPr>
                <w:b/>
                <w:bCs/>
                <w:i/>
                <w:iCs/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404338" w:rsidRPr="004D49A1" w:rsidRDefault="00404338" w:rsidP="004D49A1">
            <w:pPr>
              <w:jc w:val="center"/>
              <w:rPr>
                <w:b/>
                <w:bCs/>
                <w:i/>
                <w:iCs/>
              </w:rPr>
            </w:pPr>
            <w:r w:rsidRPr="004D49A1">
              <w:rPr>
                <w:b/>
                <w:bCs/>
                <w:i/>
                <w:iCs/>
                <w:sz w:val="22"/>
                <w:szCs w:val="22"/>
              </w:rPr>
              <w:t>Дата</w:t>
            </w:r>
          </w:p>
        </w:tc>
        <w:tc>
          <w:tcPr>
            <w:tcW w:w="2268" w:type="dxa"/>
            <w:gridSpan w:val="3"/>
            <w:vMerge w:val="restart"/>
          </w:tcPr>
          <w:p w:rsidR="00404338" w:rsidRPr="004D49A1" w:rsidRDefault="00404338" w:rsidP="004D49A1">
            <w:pPr>
              <w:jc w:val="center"/>
              <w:rPr>
                <w:b/>
                <w:bCs/>
                <w:i/>
                <w:iCs/>
              </w:rPr>
            </w:pPr>
            <w:r w:rsidRPr="004D49A1">
              <w:rPr>
                <w:b/>
                <w:bCs/>
                <w:i/>
                <w:iCs/>
                <w:sz w:val="22"/>
                <w:szCs w:val="22"/>
              </w:rPr>
              <w:t>Технологии</w:t>
            </w:r>
          </w:p>
        </w:tc>
        <w:tc>
          <w:tcPr>
            <w:tcW w:w="1982" w:type="dxa"/>
            <w:gridSpan w:val="2"/>
            <w:vMerge w:val="restart"/>
          </w:tcPr>
          <w:p w:rsidR="00404338" w:rsidRPr="004D49A1" w:rsidRDefault="00404338" w:rsidP="004D49A1">
            <w:pPr>
              <w:jc w:val="center"/>
              <w:rPr>
                <w:b/>
                <w:bCs/>
                <w:i/>
                <w:iCs/>
              </w:rPr>
            </w:pPr>
            <w:r w:rsidRPr="004D49A1">
              <w:rPr>
                <w:b/>
                <w:bCs/>
                <w:i/>
                <w:iCs/>
                <w:sz w:val="22"/>
                <w:szCs w:val="22"/>
              </w:rPr>
              <w:t>Оборудование</w:t>
            </w:r>
          </w:p>
        </w:tc>
        <w:tc>
          <w:tcPr>
            <w:tcW w:w="1525" w:type="dxa"/>
            <w:gridSpan w:val="3"/>
            <w:vMerge w:val="restart"/>
          </w:tcPr>
          <w:p w:rsidR="00404338" w:rsidRPr="004D49A1" w:rsidRDefault="00404338" w:rsidP="004D49A1">
            <w:pPr>
              <w:jc w:val="center"/>
              <w:rPr>
                <w:b/>
                <w:bCs/>
                <w:i/>
                <w:iCs/>
              </w:rPr>
            </w:pPr>
            <w:r w:rsidRPr="004D49A1">
              <w:rPr>
                <w:b/>
                <w:bCs/>
                <w:i/>
                <w:iCs/>
                <w:sz w:val="22"/>
                <w:szCs w:val="22"/>
              </w:rPr>
              <w:t>Контроль ЗУН</w:t>
            </w:r>
          </w:p>
        </w:tc>
      </w:tr>
      <w:tr w:rsidR="00404338" w:rsidTr="00FB7E82">
        <w:trPr>
          <w:trHeight w:val="285"/>
        </w:trPr>
        <w:tc>
          <w:tcPr>
            <w:tcW w:w="567" w:type="dxa"/>
            <w:vMerge/>
          </w:tcPr>
          <w:p w:rsidR="00404338" w:rsidRPr="004D49A1" w:rsidRDefault="00404338" w:rsidP="000A2FD0"/>
        </w:tc>
        <w:tc>
          <w:tcPr>
            <w:tcW w:w="2835" w:type="dxa"/>
            <w:gridSpan w:val="3"/>
            <w:vMerge/>
          </w:tcPr>
          <w:p w:rsidR="00404338" w:rsidRPr="004D49A1" w:rsidRDefault="00404338" w:rsidP="000A2FD0"/>
        </w:tc>
        <w:tc>
          <w:tcPr>
            <w:tcW w:w="2119" w:type="dxa"/>
          </w:tcPr>
          <w:p w:rsidR="00404338" w:rsidRPr="004D49A1" w:rsidRDefault="00404338" w:rsidP="004D49A1">
            <w:pPr>
              <w:jc w:val="center"/>
              <w:rPr>
                <w:b/>
                <w:bCs/>
              </w:rPr>
            </w:pPr>
            <w:r w:rsidRPr="004D49A1">
              <w:rPr>
                <w:b/>
                <w:bCs/>
                <w:sz w:val="22"/>
                <w:szCs w:val="22"/>
              </w:rPr>
              <w:t>Лексика:</w:t>
            </w:r>
          </w:p>
        </w:tc>
        <w:tc>
          <w:tcPr>
            <w:tcW w:w="2284" w:type="dxa"/>
            <w:gridSpan w:val="3"/>
          </w:tcPr>
          <w:p w:rsidR="00404338" w:rsidRPr="004D49A1" w:rsidRDefault="00404338" w:rsidP="004D49A1">
            <w:pPr>
              <w:jc w:val="center"/>
              <w:rPr>
                <w:b/>
                <w:bCs/>
              </w:rPr>
            </w:pPr>
            <w:r w:rsidRPr="004D49A1">
              <w:rPr>
                <w:b/>
                <w:bCs/>
                <w:sz w:val="22"/>
                <w:szCs w:val="22"/>
              </w:rPr>
              <w:t>Грамматика:</w:t>
            </w:r>
          </w:p>
        </w:tc>
        <w:tc>
          <w:tcPr>
            <w:tcW w:w="998" w:type="dxa"/>
            <w:vMerge/>
          </w:tcPr>
          <w:p w:rsidR="00404338" w:rsidRPr="004D49A1" w:rsidRDefault="00404338" w:rsidP="000A2FD0"/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  <w:vMerge/>
          </w:tcPr>
          <w:p w:rsidR="00404338" w:rsidRPr="004D49A1" w:rsidRDefault="00404338" w:rsidP="000A2FD0"/>
        </w:tc>
      </w:tr>
      <w:tr w:rsidR="00404338" w:rsidTr="00FB7E82">
        <w:trPr>
          <w:trHeight w:val="488"/>
        </w:trPr>
        <w:tc>
          <w:tcPr>
            <w:tcW w:w="7805" w:type="dxa"/>
            <w:gridSpan w:val="8"/>
            <w:vAlign w:val="center"/>
          </w:tcPr>
          <w:p w:rsidR="00404338" w:rsidRPr="00DE6229" w:rsidRDefault="00404338" w:rsidP="00DE6229">
            <w:pPr>
              <w:rPr>
                <w:i/>
              </w:rPr>
            </w:pPr>
            <w:r w:rsidRPr="00DE6229">
              <w:rPr>
                <w:b/>
                <w:bCs/>
                <w:i/>
                <w:sz w:val="22"/>
                <w:szCs w:val="22"/>
              </w:rPr>
              <w:t xml:space="preserve">Раздел </w:t>
            </w:r>
            <w:r w:rsidRPr="00DE6229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 w:rsidRPr="00DE6229">
              <w:rPr>
                <w:b/>
                <w:bCs/>
                <w:i/>
                <w:sz w:val="22"/>
                <w:szCs w:val="22"/>
              </w:rPr>
              <w:t>. Выбор профессии</w:t>
            </w:r>
          </w:p>
        </w:tc>
        <w:tc>
          <w:tcPr>
            <w:tcW w:w="998" w:type="dxa"/>
            <w:vAlign w:val="center"/>
          </w:tcPr>
          <w:p w:rsidR="00404338" w:rsidRPr="00DE6229" w:rsidRDefault="00404338" w:rsidP="004D49A1">
            <w:pPr>
              <w:jc w:val="center"/>
              <w:rPr>
                <w:b/>
              </w:rPr>
            </w:pPr>
            <w:r w:rsidRPr="00DE622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76" w:type="dxa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gridSpan w:val="3"/>
            <w:vMerge w:val="restart"/>
          </w:tcPr>
          <w:p w:rsidR="00404338" w:rsidRPr="004D49A1" w:rsidRDefault="004D6079" w:rsidP="000A2FD0">
            <w:proofErr w:type="spellStart"/>
            <w:r>
              <w:rPr>
                <w:sz w:val="22"/>
                <w:szCs w:val="22"/>
              </w:rPr>
              <w:t>Здоровь</w:t>
            </w:r>
            <w:r w:rsidR="00404338" w:rsidRPr="004D49A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-</w:t>
            </w:r>
            <w:r w:rsidR="00404338" w:rsidRPr="004D49A1">
              <w:rPr>
                <w:sz w:val="22"/>
                <w:szCs w:val="22"/>
              </w:rPr>
              <w:t>сберегающие</w:t>
            </w:r>
            <w:proofErr w:type="spellEnd"/>
          </w:p>
          <w:p w:rsidR="00404338" w:rsidRPr="004D49A1" w:rsidRDefault="00404338" w:rsidP="000A2FD0"/>
          <w:p w:rsidR="00404338" w:rsidRPr="004D49A1" w:rsidRDefault="00404338" w:rsidP="000A2FD0">
            <w:r w:rsidRPr="004D49A1">
              <w:rPr>
                <w:sz w:val="22"/>
                <w:szCs w:val="22"/>
              </w:rPr>
              <w:t>Информационно-коммуникативные</w:t>
            </w:r>
          </w:p>
          <w:p w:rsidR="00404338" w:rsidRPr="004D49A1" w:rsidRDefault="00404338" w:rsidP="000A2FD0"/>
          <w:p w:rsidR="00404338" w:rsidRPr="004D49A1" w:rsidRDefault="00404338" w:rsidP="000A2FD0">
            <w:r w:rsidRPr="004D49A1">
              <w:rPr>
                <w:sz w:val="22"/>
                <w:szCs w:val="22"/>
              </w:rPr>
              <w:t>Опережающие</w:t>
            </w:r>
          </w:p>
          <w:p w:rsidR="00404338" w:rsidRPr="004D49A1" w:rsidRDefault="00404338" w:rsidP="000A2FD0"/>
          <w:p w:rsidR="00404338" w:rsidRPr="004D49A1" w:rsidRDefault="00404338" w:rsidP="000A2FD0">
            <w:r w:rsidRPr="004D49A1">
              <w:rPr>
                <w:sz w:val="22"/>
                <w:szCs w:val="22"/>
              </w:rPr>
              <w:t>Личностно-ориентированный метод</w:t>
            </w:r>
          </w:p>
          <w:p w:rsidR="00404338" w:rsidRPr="004D49A1" w:rsidRDefault="00404338" w:rsidP="000A2FD0"/>
          <w:p w:rsidR="00404338" w:rsidRPr="004D49A1" w:rsidRDefault="00404338" w:rsidP="000A2FD0">
            <w:r w:rsidRPr="004D49A1">
              <w:rPr>
                <w:sz w:val="22"/>
                <w:szCs w:val="22"/>
              </w:rPr>
              <w:t>Парно-групповой метод</w:t>
            </w:r>
          </w:p>
          <w:p w:rsidR="00404338" w:rsidRPr="004D49A1" w:rsidRDefault="00404338" w:rsidP="000A2FD0"/>
          <w:p w:rsidR="00404338" w:rsidRPr="004D49A1" w:rsidRDefault="00404338" w:rsidP="000A2FD0">
            <w:r w:rsidRPr="004D49A1">
              <w:rPr>
                <w:sz w:val="22"/>
                <w:szCs w:val="22"/>
              </w:rPr>
              <w:t>Информационно-коммуникационные</w:t>
            </w:r>
          </w:p>
          <w:p w:rsidR="00404338" w:rsidRPr="004D49A1" w:rsidRDefault="00404338" w:rsidP="000A2FD0"/>
          <w:p w:rsidR="00404338" w:rsidRPr="004D49A1" w:rsidRDefault="00404338" w:rsidP="000A2FD0">
            <w:r w:rsidRPr="004D49A1">
              <w:rPr>
                <w:sz w:val="22"/>
                <w:szCs w:val="22"/>
              </w:rPr>
              <w:t>Прое</w:t>
            </w:r>
            <w:r w:rsidR="004D6079">
              <w:rPr>
                <w:sz w:val="22"/>
                <w:szCs w:val="22"/>
              </w:rPr>
              <w:t>к</w:t>
            </w:r>
            <w:r w:rsidRPr="004D49A1">
              <w:rPr>
                <w:sz w:val="22"/>
                <w:szCs w:val="22"/>
              </w:rPr>
              <w:t>тно-исследовательский метод</w:t>
            </w:r>
          </w:p>
          <w:p w:rsidR="00404338" w:rsidRPr="004D49A1" w:rsidRDefault="00404338" w:rsidP="000A2FD0">
            <w:r w:rsidRPr="004D49A1">
              <w:rPr>
                <w:sz w:val="22"/>
                <w:szCs w:val="22"/>
              </w:rPr>
              <w:t>Проблемное обучение</w:t>
            </w:r>
          </w:p>
          <w:p w:rsidR="00404338" w:rsidRPr="004D49A1" w:rsidRDefault="00404338" w:rsidP="000A2FD0"/>
          <w:p w:rsidR="00404338" w:rsidRPr="004D49A1" w:rsidRDefault="00404338" w:rsidP="000A2FD0">
            <w:proofErr w:type="spellStart"/>
            <w:r w:rsidRPr="004D49A1">
              <w:rPr>
                <w:sz w:val="22"/>
                <w:szCs w:val="22"/>
              </w:rPr>
              <w:t>Разноуровневый</w:t>
            </w:r>
            <w:proofErr w:type="spellEnd"/>
            <w:r w:rsidRPr="004D49A1">
              <w:rPr>
                <w:sz w:val="22"/>
                <w:szCs w:val="22"/>
              </w:rPr>
              <w:t xml:space="preserve"> подход</w:t>
            </w:r>
          </w:p>
        </w:tc>
        <w:tc>
          <w:tcPr>
            <w:tcW w:w="1982" w:type="dxa"/>
            <w:gridSpan w:val="2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 xml:space="preserve">Магнитофон; </w:t>
            </w:r>
            <w:r w:rsidRPr="004D49A1">
              <w:rPr>
                <w:sz w:val="22"/>
                <w:szCs w:val="22"/>
                <w:lang w:val="en-US"/>
              </w:rPr>
              <w:t>CD</w:t>
            </w:r>
            <w:r w:rsidRPr="004D49A1">
              <w:rPr>
                <w:sz w:val="22"/>
                <w:szCs w:val="22"/>
              </w:rPr>
              <w:t xml:space="preserve"> – плеер </w:t>
            </w:r>
          </w:p>
          <w:p w:rsidR="00404338" w:rsidRPr="004D49A1" w:rsidRDefault="00404338" w:rsidP="000A2FD0"/>
          <w:p w:rsidR="00404338" w:rsidRPr="004D49A1" w:rsidRDefault="00404338" w:rsidP="000A2FD0">
            <w:r w:rsidRPr="004D49A1">
              <w:rPr>
                <w:sz w:val="22"/>
                <w:szCs w:val="22"/>
              </w:rPr>
              <w:t>Мобильный компьютерный класс</w:t>
            </w:r>
          </w:p>
          <w:p w:rsidR="00404338" w:rsidRPr="004D49A1" w:rsidRDefault="00404338" w:rsidP="000A2FD0"/>
          <w:p w:rsidR="00404338" w:rsidRPr="004D49A1" w:rsidRDefault="004D6079" w:rsidP="000A2FD0">
            <w:r>
              <w:rPr>
                <w:sz w:val="22"/>
                <w:szCs w:val="22"/>
              </w:rPr>
              <w:t>Интерактивный</w:t>
            </w:r>
            <w:r w:rsidR="00404338" w:rsidRPr="004D49A1">
              <w:rPr>
                <w:sz w:val="22"/>
                <w:szCs w:val="22"/>
              </w:rPr>
              <w:t xml:space="preserve"> комплекс</w:t>
            </w:r>
          </w:p>
          <w:p w:rsidR="00404338" w:rsidRPr="004D49A1" w:rsidRDefault="00404338" w:rsidP="000A2FD0"/>
          <w:p w:rsidR="00404338" w:rsidRPr="004D49A1" w:rsidRDefault="00404338" w:rsidP="000A2FD0">
            <w:r w:rsidRPr="004D49A1">
              <w:rPr>
                <w:sz w:val="22"/>
                <w:szCs w:val="22"/>
              </w:rPr>
              <w:t>Лингафонный кабинет</w:t>
            </w:r>
          </w:p>
          <w:p w:rsidR="00404338" w:rsidRPr="004D49A1" w:rsidRDefault="00404338" w:rsidP="000A2FD0"/>
          <w:p w:rsidR="00404338" w:rsidRPr="004D49A1" w:rsidRDefault="00404338" w:rsidP="000A2FD0">
            <w:r w:rsidRPr="004D49A1">
              <w:rPr>
                <w:sz w:val="22"/>
                <w:szCs w:val="22"/>
              </w:rPr>
              <w:t>Комплект таблиц по грамматике английского языка</w:t>
            </w:r>
          </w:p>
        </w:tc>
        <w:tc>
          <w:tcPr>
            <w:tcW w:w="1525" w:type="dxa"/>
            <w:gridSpan w:val="3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Лексический диктант</w:t>
            </w:r>
          </w:p>
          <w:p w:rsidR="00404338" w:rsidRPr="004D49A1" w:rsidRDefault="00404338" w:rsidP="000A2FD0"/>
        </w:tc>
      </w:tr>
      <w:tr w:rsidR="00404338" w:rsidTr="00FB7E82">
        <w:trPr>
          <w:trHeight w:val="593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r w:rsidRPr="004D49A1">
              <w:rPr>
                <w:i/>
                <w:iCs/>
                <w:sz w:val="22"/>
                <w:szCs w:val="22"/>
              </w:rPr>
              <w:t>Все профессии нужны, но не все престижны</w:t>
            </w:r>
          </w:p>
        </w:tc>
        <w:tc>
          <w:tcPr>
            <w:tcW w:w="2119" w:type="dxa"/>
            <w:vMerge w:val="restart"/>
          </w:tcPr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Top, to mind, to fix, dumb, smart, advanced, terrific, to show off, to care, jealous, to feel jealous of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sb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sth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, to cheat,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flavour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>, rotten, silly, harm, to do harm, to creep (crept), creeps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Фразовые</w:t>
            </w:r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sz w:val="22"/>
                <w:szCs w:val="22"/>
              </w:rPr>
              <w:t>глаголы</w:t>
            </w:r>
            <w:r w:rsidRPr="004D49A1">
              <w:rPr>
                <w:sz w:val="22"/>
                <w:szCs w:val="22"/>
                <w:lang w:val="en-US"/>
              </w:rPr>
              <w:t>: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hand down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hand in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hand out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hand over</w:t>
            </w:r>
          </w:p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Сослагательное наклонение</w:t>
            </w:r>
          </w:p>
          <w:p w:rsidR="00404338" w:rsidRPr="004D49A1" w:rsidRDefault="00404338" w:rsidP="00DE6229">
            <w:r w:rsidRPr="004D49A1">
              <w:rPr>
                <w:sz w:val="22"/>
                <w:szCs w:val="22"/>
              </w:rPr>
              <w:t>(3 типа условных предложений)</w:t>
            </w:r>
          </w:p>
        </w:tc>
        <w:tc>
          <w:tcPr>
            <w:tcW w:w="998" w:type="dxa"/>
            <w:vAlign w:val="center"/>
          </w:tcPr>
          <w:p w:rsidR="00404338" w:rsidRPr="004D49A1" w:rsidRDefault="00404338" w:rsidP="00DE6229">
            <w:pPr>
              <w:jc w:val="center"/>
            </w:pPr>
            <w:r w:rsidRPr="004D49A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  <w:vMerge/>
          </w:tcPr>
          <w:p w:rsidR="00404338" w:rsidRPr="004D49A1" w:rsidRDefault="00404338" w:rsidP="000A2FD0"/>
        </w:tc>
      </w:tr>
      <w:tr w:rsidR="00404338" w:rsidTr="00FB7E82">
        <w:trPr>
          <w:trHeight w:val="1105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r w:rsidRPr="004D49A1">
              <w:rPr>
                <w:b/>
                <w:bCs/>
                <w:sz w:val="22"/>
                <w:szCs w:val="22"/>
              </w:rPr>
              <w:t>Страноведение:</w:t>
            </w:r>
            <w:r w:rsidRPr="004D49A1">
              <w:rPr>
                <w:sz w:val="22"/>
                <w:szCs w:val="22"/>
              </w:rPr>
              <w:t xml:space="preserve"> </w:t>
            </w:r>
            <w:r w:rsidRPr="004D49A1">
              <w:rPr>
                <w:i/>
                <w:iCs/>
                <w:sz w:val="22"/>
                <w:szCs w:val="22"/>
              </w:rPr>
              <w:t>Необычные профессии   в Британии и США</w:t>
            </w: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pPr>
              <w:ind w:left="34"/>
            </w:pPr>
            <w:r w:rsidRPr="004D49A1">
              <w:rPr>
                <w:sz w:val="22"/>
                <w:szCs w:val="22"/>
              </w:rPr>
              <w:t>Сослагательное наклонение в прошедшем времени</w:t>
            </w:r>
          </w:p>
          <w:p w:rsidR="00404338" w:rsidRPr="004D49A1" w:rsidRDefault="00404338" w:rsidP="00DE6229">
            <w:pPr>
              <w:ind w:left="34"/>
            </w:pPr>
          </w:p>
        </w:tc>
        <w:tc>
          <w:tcPr>
            <w:tcW w:w="998" w:type="dxa"/>
            <w:vAlign w:val="center"/>
          </w:tcPr>
          <w:p w:rsidR="00404338" w:rsidRPr="004D49A1" w:rsidRDefault="00404338" w:rsidP="00DE6229">
            <w:pPr>
              <w:jc w:val="center"/>
            </w:pPr>
            <w:r w:rsidRPr="004D49A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 xml:space="preserve">Диктант на фразовые глаголы </w:t>
            </w:r>
          </w:p>
          <w:p w:rsidR="00404338" w:rsidRPr="004D49A1" w:rsidRDefault="00404338" w:rsidP="000A2FD0"/>
        </w:tc>
      </w:tr>
      <w:tr w:rsidR="00404338" w:rsidTr="00FB7E82">
        <w:trPr>
          <w:trHeight w:val="1064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Собеседование при приеме на работу</w:t>
            </w:r>
          </w:p>
          <w:p w:rsidR="00404338" w:rsidRPr="004D49A1" w:rsidRDefault="00404338" w:rsidP="00DE6229">
            <w:pPr>
              <w:rPr>
                <w:i/>
                <w:iCs/>
              </w:rPr>
            </w:pP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pPr>
              <w:ind w:left="34"/>
            </w:pPr>
            <w:r w:rsidRPr="004D49A1">
              <w:rPr>
                <w:sz w:val="22"/>
                <w:szCs w:val="22"/>
              </w:rPr>
              <w:t>Сослагательное наклонение в настоящем и прошедшем времени</w:t>
            </w:r>
          </w:p>
          <w:p w:rsidR="00404338" w:rsidRPr="004D49A1" w:rsidRDefault="00404338" w:rsidP="00DE6229">
            <w:pPr>
              <w:ind w:left="34"/>
            </w:pPr>
          </w:p>
        </w:tc>
        <w:tc>
          <w:tcPr>
            <w:tcW w:w="998" w:type="dxa"/>
            <w:vAlign w:val="center"/>
          </w:tcPr>
          <w:p w:rsidR="00404338" w:rsidRPr="004D49A1" w:rsidRDefault="00404338" w:rsidP="00DE6229">
            <w:pPr>
              <w:jc w:val="center"/>
            </w:pPr>
            <w:r w:rsidRPr="004D49A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 xml:space="preserve">Контроль диалогической речи </w:t>
            </w:r>
          </w:p>
        </w:tc>
      </w:tr>
      <w:tr w:rsidR="00404338" w:rsidTr="00FB7E82">
        <w:trPr>
          <w:trHeight w:val="630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Обобщающий урок по теме  «Моя будущая профессия»</w:t>
            </w: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pPr>
              <w:ind w:left="34"/>
            </w:pPr>
            <w:r w:rsidRPr="004D49A1">
              <w:rPr>
                <w:sz w:val="22"/>
                <w:szCs w:val="22"/>
              </w:rPr>
              <w:t>Повторение видовременных форм  глагола</w:t>
            </w:r>
          </w:p>
        </w:tc>
        <w:tc>
          <w:tcPr>
            <w:tcW w:w="998" w:type="dxa"/>
            <w:vAlign w:val="center"/>
          </w:tcPr>
          <w:p w:rsidR="00404338" w:rsidRPr="004D49A1" w:rsidRDefault="00404338" w:rsidP="00DE6229">
            <w:pPr>
              <w:jc w:val="center"/>
            </w:pPr>
            <w:r w:rsidRPr="004D49A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Дискуссия по теме</w:t>
            </w:r>
          </w:p>
        </w:tc>
      </w:tr>
      <w:tr w:rsidR="00404338" w:rsidTr="00FB7E82">
        <w:trPr>
          <w:trHeight w:val="515"/>
        </w:trPr>
        <w:tc>
          <w:tcPr>
            <w:tcW w:w="7805" w:type="dxa"/>
            <w:gridSpan w:val="8"/>
            <w:vAlign w:val="center"/>
          </w:tcPr>
          <w:p w:rsidR="00404338" w:rsidRPr="00DE6229" w:rsidRDefault="00404338" w:rsidP="00DE6229">
            <w:pPr>
              <w:rPr>
                <w:i/>
              </w:rPr>
            </w:pPr>
            <w:r w:rsidRPr="00DE6229">
              <w:rPr>
                <w:b/>
                <w:bCs/>
                <w:i/>
                <w:sz w:val="22"/>
                <w:szCs w:val="22"/>
              </w:rPr>
              <w:t xml:space="preserve">Раздел </w:t>
            </w:r>
            <w:r w:rsidRPr="00DE6229">
              <w:rPr>
                <w:b/>
                <w:bCs/>
                <w:i/>
                <w:sz w:val="22"/>
                <w:szCs w:val="22"/>
                <w:lang w:val="en-US"/>
              </w:rPr>
              <w:t>II</w:t>
            </w:r>
            <w:r w:rsidRPr="00DE6229">
              <w:rPr>
                <w:b/>
                <w:bCs/>
                <w:i/>
                <w:sz w:val="22"/>
                <w:szCs w:val="22"/>
              </w:rPr>
              <w:t>. Образование. Мир познания</w:t>
            </w:r>
          </w:p>
        </w:tc>
        <w:tc>
          <w:tcPr>
            <w:tcW w:w="998" w:type="dxa"/>
            <w:vAlign w:val="center"/>
          </w:tcPr>
          <w:p w:rsidR="00404338" w:rsidRPr="00DE6229" w:rsidRDefault="00404338" w:rsidP="00DE6229">
            <w:pPr>
              <w:jc w:val="center"/>
              <w:rPr>
                <w:b/>
              </w:rPr>
            </w:pPr>
            <w:r w:rsidRPr="00DE622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76" w:type="dxa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/>
        </w:tc>
      </w:tr>
      <w:tr w:rsidR="00404338" w:rsidRPr="0041581C" w:rsidTr="00FB7E82">
        <w:trPr>
          <w:trHeight w:val="1138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  <w:lang w:val="en-US"/>
              </w:rPr>
            </w:pPr>
            <w:r w:rsidRPr="004D49A1">
              <w:rPr>
                <w:i/>
                <w:iCs/>
                <w:sz w:val="22"/>
                <w:szCs w:val="22"/>
              </w:rPr>
              <w:t>Что такое</w:t>
            </w:r>
            <w:r w:rsidRPr="004D49A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i/>
                <w:iCs/>
                <w:sz w:val="22"/>
                <w:szCs w:val="22"/>
              </w:rPr>
              <w:t>хорошая</w:t>
            </w:r>
            <w:r w:rsidRPr="004D49A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i/>
                <w:iCs/>
                <w:sz w:val="22"/>
                <w:szCs w:val="22"/>
              </w:rPr>
              <w:t>школа</w:t>
            </w:r>
          </w:p>
        </w:tc>
        <w:tc>
          <w:tcPr>
            <w:tcW w:w="2119" w:type="dxa"/>
            <w:vMerge w:val="restart"/>
          </w:tcPr>
          <w:p w:rsidR="00404338" w:rsidRPr="004D49A1" w:rsidRDefault="00404338" w:rsidP="000A2FD0">
            <w:pPr>
              <w:rPr>
                <w:lang w:val="en-US"/>
              </w:rPr>
            </w:pP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Dormitory, a wizard, wizardry, to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enrol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, a queue, to vanish, to tickle, solid, to force, to squeak, a mess, messy, to mess, complicated, rare, rarely, to relieve, </w:t>
            </w:r>
            <w:r w:rsidRPr="004D49A1">
              <w:rPr>
                <w:sz w:val="22"/>
                <w:szCs w:val="22"/>
                <w:lang w:val="en-US"/>
              </w:rPr>
              <w:lastRenderedPageBreak/>
              <w:t>relief, to drone, droning, to warn, a warning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Фразовые</w:t>
            </w:r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sz w:val="22"/>
                <w:szCs w:val="22"/>
              </w:rPr>
              <w:t>глаголы</w:t>
            </w:r>
            <w:r w:rsidRPr="004D49A1">
              <w:rPr>
                <w:sz w:val="22"/>
                <w:szCs w:val="22"/>
                <w:lang w:val="en-US"/>
              </w:rPr>
              <w:t xml:space="preserve">: 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break away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break down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break into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break out</w:t>
            </w:r>
          </w:p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lastRenderedPageBreak/>
              <w:t>Сослагательное наклонение</w:t>
            </w:r>
          </w:p>
        </w:tc>
        <w:tc>
          <w:tcPr>
            <w:tcW w:w="998" w:type="dxa"/>
            <w:vAlign w:val="center"/>
          </w:tcPr>
          <w:p w:rsidR="00404338" w:rsidRPr="004D49A1" w:rsidRDefault="00404338" w:rsidP="00DE6229">
            <w:pPr>
              <w:jc w:val="center"/>
            </w:pPr>
            <w:r w:rsidRPr="004D49A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68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982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Лексический диктант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</w:p>
        </w:tc>
      </w:tr>
      <w:tr w:rsidR="00404338" w:rsidTr="00FB7E82">
        <w:trPr>
          <w:trHeight w:val="750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Преимущества и недостатки профессии учителя</w:t>
            </w: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Словообразование (наречие)</w:t>
            </w:r>
          </w:p>
          <w:p w:rsidR="00404338" w:rsidRPr="004D49A1" w:rsidRDefault="00404338" w:rsidP="00DE6229"/>
        </w:tc>
        <w:tc>
          <w:tcPr>
            <w:tcW w:w="998" w:type="dxa"/>
            <w:vAlign w:val="center"/>
          </w:tcPr>
          <w:p w:rsidR="00404338" w:rsidRPr="004D49A1" w:rsidRDefault="00404338" w:rsidP="00DE6229">
            <w:pPr>
              <w:jc w:val="center"/>
            </w:pPr>
            <w:r w:rsidRPr="004D49A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Контроль монологического высказывания</w:t>
            </w:r>
          </w:p>
        </w:tc>
      </w:tr>
      <w:tr w:rsidR="00404338" w:rsidTr="00FB7E82">
        <w:trPr>
          <w:trHeight w:val="1287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b/>
                <w:bCs/>
                <w:i/>
                <w:iCs/>
                <w:sz w:val="22"/>
                <w:szCs w:val="22"/>
              </w:rPr>
              <w:t>Страноведение</w:t>
            </w:r>
            <w:r w:rsidRPr="004D49A1">
              <w:rPr>
                <w:i/>
                <w:iCs/>
                <w:sz w:val="22"/>
                <w:szCs w:val="22"/>
              </w:rPr>
              <w:t>: Среднее образование в Британии</w:t>
            </w: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Степени сравнения прилагательных</w:t>
            </w:r>
          </w:p>
          <w:p w:rsidR="00404338" w:rsidRPr="004D49A1" w:rsidRDefault="00404338" w:rsidP="00DE6229"/>
        </w:tc>
        <w:tc>
          <w:tcPr>
            <w:tcW w:w="998" w:type="dxa"/>
            <w:vAlign w:val="center"/>
          </w:tcPr>
          <w:p w:rsidR="00404338" w:rsidRPr="004D49A1" w:rsidRDefault="00404338" w:rsidP="00DE6229">
            <w:pPr>
              <w:jc w:val="center"/>
            </w:pPr>
            <w:r w:rsidRPr="004D49A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Тест в формате ЕГЭ</w:t>
            </w:r>
          </w:p>
        </w:tc>
      </w:tr>
      <w:tr w:rsidR="00404338" w:rsidTr="00FB7E82">
        <w:trPr>
          <w:trHeight w:val="1263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r w:rsidRPr="004D49A1">
              <w:rPr>
                <w:i/>
                <w:iCs/>
                <w:sz w:val="22"/>
                <w:szCs w:val="22"/>
              </w:rPr>
              <w:t>Твоя школа</w:t>
            </w: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Предлоги</w:t>
            </w:r>
          </w:p>
          <w:p w:rsidR="00404338" w:rsidRPr="004D49A1" w:rsidRDefault="00404338" w:rsidP="00DE6229"/>
        </w:tc>
        <w:tc>
          <w:tcPr>
            <w:tcW w:w="998" w:type="dxa"/>
            <w:vAlign w:val="center"/>
          </w:tcPr>
          <w:p w:rsidR="00404338" w:rsidRPr="004D49A1" w:rsidRDefault="00404338" w:rsidP="00DE6229">
            <w:pPr>
              <w:jc w:val="center"/>
            </w:pPr>
            <w:r w:rsidRPr="004D49A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Эссе</w:t>
            </w:r>
          </w:p>
        </w:tc>
      </w:tr>
      <w:tr w:rsidR="00404338" w:rsidTr="00FB7E82">
        <w:trPr>
          <w:trHeight w:val="353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r w:rsidRPr="004D49A1">
              <w:rPr>
                <w:b/>
                <w:bCs/>
                <w:i/>
                <w:iCs/>
                <w:sz w:val="22"/>
                <w:szCs w:val="22"/>
              </w:rPr>
              <w:t>Страноведение:</w:t>
            </w:r>
            <w:r w:rsidRPr="004D49A1">
              <w:rPr>
                <w:i/>
                <w:iCs/>
                <w:sz w:val="22"/>
                <w:szCs w:val="22"/>
              </w:rPr>
              <w:t xml:space="preserve"> Школы Британии и США в сравнении</w:t>
            </w: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/>
        </w:tc>
        <w:tc>
          <w:tcPr>
            <w:tcW w:w="998" w:type="dxa"/>
            <w:vAlign w:val="center"/>
          </w:tcPr>
          <w:p w:rsidR="00404338" w:rsidRPr="004D49A1" w:rsidRDefault="00404338" w:rsidP="00DE6229">
            <w:pPr>
              <w:jc w:val="center"/>
            </w:pPr>
            <w:r w:rsidRPr="004D49A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Самостоятельная работа на словообразование, степени сравнения прилагательных и предлоги</w:t>
            </w:r>
          </w:p>
          <w:p w:rsidR="00404338" w:rsidRPr="004D49A1" w:rsidRDefault="00404338" w:rsidP="000A2FD0"/>
        </w:tc>
      </w:tr>
      <w:tr w:rsidR="00404338" w:rsidTr="00FB7E82">
        <w:trPr>
          <w:trHeight w:val="377"/>
        </w:trPr>
        <w:tc>
          <w:tcPr>
            <w:tcW w:w="7805" w:type="dxa"/>
            <w:gridSpan w:val="8"/>
            <w:vAlign w:val="center"/>
          </w:tcPr>
          <w:p w:rsidR="00404338" w:rsidRPr="00DE6229" w:rsidRDefault="00404338" w:rsidP="00DE6229">
            <w:pPr>
              <w:rPr>
                <w:i/>
              </w:rPr>
            </w:pPr>
            <w:r w:rsidRPr="00DE6229">
              <w:rPr>
                <w:b/>
                <w:bCs/>
                <w:i/>
                <w:sz w:val="22"/>
                <w:szCs w:val="22"/>
              </w:rPr>
              <w:t xml:space="preserve">Раздел </w:t>
            </w:r>
            <w:r w:rsidRPr="00DE6229">
              <w:rPr>
                <w:b/>
                <w:bCs/>
                <w:i/>
                <w:sz w:val="22"/>
                <w:szCs w:val="22"/>
                <w:lang w:val="en-US"/>
              </w:rPr>
              <w:t>III</w:t>
            </w:r>
            <w:r w:rsidRPr="00DE6229">
              <w:rPr>
                <w:b/>
                <w:bCs/>
                <w:i/>
                <w:sz w:val="22"/>
                <w:szCs w:val="22"/>
              </w:rPr>
              <w:t xml:space="preserve">. </w:t>
            </w:r>
            <w:proofErr w:type="spellStart"/>
            <w:r w:rsidRPr="00DE6229">
              <w:rPr>
                <w:b/>
                <w:bCs/>
                <w:i/>
                <w:sz w:val="22"/>
                <w:szCs w:val="22"/>
              </w:rPr>
              <w:t>Шоппинг</w:t>
            </w:r>
            <w:proofErr w:type="spellEnd"/>
            <w:r w:rsidRPr="00DE6229">
              <w:rPr>
                <w:b/>
                <w:bCs/>
                <w:i/>
                <w:sz w:val="22"/>
                <w:szCs w:val="22"/>
              </w:rPr>
              <w:t xml:space="preserve"> - мир денег</w:t>
            </w:r>
          </w:p>
        </w:tc>
        <w:tc>
          <w:tcPr>
            <w:tcW w:w="998" w:type="dxa"/>
            <w:vAlign w:val="center"/>
          </w:tcPr>
          <w:p w:rsidR="00404338" w:rsidRPr="00DE6229" w:rsidRDefault="00404338" w:rsidP="00DE6229">
            <w:pPr>
              <w:jc w:val="center"/>
              <w:rPr>
                <w:b/>
              </w:rPr>
            </w:pPr>
            <w:r w:rsidRPr="00DE622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76" w:type="dxa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268" w:type="dxa"/>
            <w:gridSpan w:val="3"/>
            <w:vMerge w:val="restart"/>
          </w:tcPr>
          <w:p w:rsidR="00404338" w:rsidRPr="004D49A1" w:rsidRDefault="00404338" w:rsidP="000A2FD0"/>
        </w:tc>
        <w:tc>
          <w:tcPr>
            <w:tcW w:w="1982" w:type="dxa"/>
            <w:gridSpan w:val="2"/>
            <w:vMerge w:val="restart"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/>
          <w:p w:rsidR="00404338" w:rsidRPr="004D49A1" w:rsidRDefault="00404338" w:rsidP="000A2FD0"/>
        </w:tc>
      </w:tr>
      <w:tr w:rsidR="00404338" w:rsidTr="00FB7E82">
        <w:trPr>
          <w:trHeight w:val="1276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Магазины</w:t>
            </w:r>
          </w:p>
        </w:tc>
        <w:tc>
          <w:tcPr>
            <w:tcW w:w="2119" w:type="dxa"/>
            <w:vMerge w:val="restart"/>
          </w:tcPr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Worth, outfit, fancy dress, immense, reluctant, reluctance, to attach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sth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sth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>, to detached, detachable, to tie, starch, starched, stiff, to chew, chewing gum, ridiculous, to flap, funeral, dignity, dignified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Фразовые</w:t>
            </w:r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sz w:val="22"/>
                <w:szCs w:val="22"/>
              </w:rPr>
              <w:t>глаголы</w:t>
            </w:r>
            <w:r w:rsidRPr="004D49A1">
              <w:rPr>
                <w:sz w:val="22"/>
                <w:szCs w:val="22"/>
                <w:lang w:val="en-US"/>
              </w:rPr>
              <w:t>: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come across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come down with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come off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come over</w:t>
            </w:r>
          </w:p>
          <w:p w:rsidR="00404338" w:rsidRPr="004D49A1" w:rsidRDefault="00404338" w:rsidP="000A2FD0">
            <w:r w:rsidRPr="004D49A1">
              <w:rPr>
                <w:sz w:val="22"/>
                <w:szCs w:val="22"/>
                <w:lang w:val="en-US"/>
              </w:rPr>
              <w:t>to come round</w:t>
            </w:r>
          </w:p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Степени сравнения наречий</w:t>
            </w:r>
          </w:p>
          <w:p w:rsidR="00404338" w:rsidRPr="004D49A1" w:rsidRDefault="00404338" w:rsidP="00DE6229"/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Лексический диктант</w:t>
            </w:r>
          </w:p>
        </w:tc>
      </w:tr>
      <w:tr w:rsidR="00404338" w:rsidRPr="004523EA" w:rsidTr="00FB7E82">
        <w:trPr>
          <w:trHeight w:val="974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b/>
                <w:bCs/>
                <w:sz w:val="22"/>
                <w:szCs w:val="22"/>
              </w:rPr>
              <w:t>Страноведение</w:t>
            </w:r>
            <w:r w:rsidRPr="004D49A1">
              <w:rPr>
                <w:sz w:val="22"/>
                <w:szCs w:val="22"/>
              </w:rPr>
              <w:t xml:space="preserve">: </w:t>
            </w:r>
            <w:proofErr w:type="spellStart"/>
            <w:r w:rsidRPr="004D49A1">
              <w:rPr>
                <w:i/>
                <w:iCs/>
                <w:sz w:val="22"/>
                <w:szCs w:val="22"/>
              </w:rPr>
              <w:t>Шоппинг</w:t>
            </w:r>
            <w:proofErr w:type="spellEnd"/>
            <w:r w:rsidRPr="004D49A1">
              <w:rPr>
                <w:i/>
                <w:iCs/>
                <w:sz w:val="22"/>
                <w:szCs w:val="22"/>
              </w:rPr>
              <w:t xml:space="preserve"> в Британии</w:t>
            </w: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Модальные</w:t>
            </w:r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sz w:val="22"/>
                <w:szCs w:val="22"/>
              </w:rPr>
              <w:t>глаголы</w:t>
            </w:r>
            <w:r w:rsidRPr="004D49A1">
              <w:rPr>
                <w:sz w:val="22"/>
                <w:szCs w:val="22"/>
                <w:lang w:val="en-US"/>
              </w:rPr>
              <w:t xml:space="preserve"> can (could), may (might)</w:t>
            </w:r>
          </w:p>
          <w:p w:rsidR="00404338" w:rsidRPr="004D49A1" w:rsidRDefault="00404338" w:rsidP="00DE6229">
            <w:pPr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68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982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Контроль понимания текст в формате ЕГЭ</w:t>
            </w:r>
          </w:p>
          <w:p w:rsidR="00404338" w:rsidRPr="004D49A1" w:rsidRDefault="00404338" w:rsidP="000A2FD0"/>
        </w:tc>
      </w:tr>
      <w:tr w:rsidR="00404338" w:rsidTr="00FB7E82">
        <w:trPr>
          <w:trHeight w:val="1271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Что делает деньги ценными?</w:t>
            </w: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Повторение видовременных форм глагола</w:t>
            </w:r>
          </w:p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proofErr w:type="spellStart"/>
            <w:r w:rsidRPr="004D49A1">
              <w:rPr>
                <w:sz w:val="22"/>
                <w:szCs w:val="22"/>
              </w:rPr>
              <w:t>Лексико-грамматиеский</w:t>
            </w:r>
            <w:proofErr w:type="spellEnd"/>
            <w:r w:rsidRPr="004D49A1">
              <w:rPr>
                <w:sz w:val="22"/>
                <w:szCs w:val="22"/>
              </w:rPr>
              <w:t xml:space="preserve"> тест </w:t>
            </w:r>
          </w:p>
        </w:tc>
      </w:tr>
      <w:tr w:rsidR="00404338" w:rsidTr="00FB7E82">
        <w:trPr>
          <w:trHeight w:val="1261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b/>
                <w:bCs/>
                <w:sz w:val="22"/>
                <w:szCs w:val="22"/>
              </w:rPr>
              <w:t xml:space="preserve">Страноведение: </w:t>
            </w:r>
            <w:r w:rsidRPr="004D49A1">
              <w:rPr>
                <w:i/>
                <w:iCs/>
                <w:sz w:val="22"/>
                <w:szCs w:val="22"/>
              </w:rPr>
              <w:t>Английский язык для общения в магазинах Британии и США</w:t>
            </w: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Употребление модальных глаголов</w:t>
            </w:r>
          </w:p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 xml:space="preserve">Контроль монологического сообщения по теме </w:t>
            </w:r>
          </w:p>
          <w:p w:rsidR="00404338" w:rsidRPr="004D49A1" w:rsidRDefault="00404338" w:rsidP="000A2FD0"/>
        </w:tc>
      </w:tr>
      <w:tr w:rsidR="00404338" w:rsidTr="00FB7E82">
        <w:trPr>
          <w:trHeight w:val="530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gridSpan w:val="3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Обобщающий урок по теме «Шопинг и деньги»</w:t>
            </w:r>
          </w:p>
          <w:p w:rsidR="00404338" w:rsidRPr="004D49A1" w:rsidRDefault="00404338" w:rsidP="00DE6229">
            <w:pPr>
              <w:rPr>
                <w:i/>
                <w:iCs/>
              </w:rPr>
            </w:pPr>
          </w:p>
        </w:tc>
        <w:tc>
          <w:tcPr>
            <w:tcW w:w="2119" w:type="dxa"/>
            <w:vMerge/>
          </w:tcPr>
          <w:p w:rsidR="00404338" w:rsidRPr="004D49A1" w:rsidRDefault="00404338" w:rsidP="000A2FD0"/>
        </w:tc>
        <w:tc>
          <w:tcPr>
            <w:tcW w:w="2284" w:type="dxa"/>
            <w:gridSpan w:val="3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Служебные части речи</w:t>
            </w:r>
          </w:p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</w:tcPr>
          <w:p w:rsidR="00404338" w:rsidRPr="004D49A1" w:rsidRDefault="00404338" w:rsidP="000A2FD0"/>
        </w:tc>
        <w:tc>
          <w:tcPr>
            <w:tcW w:w="2268" w:type="dxa"/>
            <w:gridSpan w:val="3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Круглый стол по теме «</w:t>
            </w:r>
            <w:proofErr w:type="spellStart"/>
            <w:r w:rsidRPr="004D49A1">
              <w:rPr>
                <w:i/>
                <w:iCs/>
                <w:sz w:val="22"/>
                <w:szCs w:val="22"/>
              </w:rPr>
              <w:t>Шоппинг</w:t>
            </w:r>
            <w:proofErr w:type="spellEnd"/>
            <w:r w:rsidRPr="004D49A1">
              <w:rPr>
                <w:i/>
                <w:iCs/>
                <w:sz w:val="22"/>
                <w:szCs w:val="22"/>
              </w:rPr>
              <w:t xml:space="preserve"> и деньги»</w:t>
            </w:r>
          </w:p>
          <w:p w:rsidR="00404338" w:rsidRPr="004D49A1" w:rsidRDefault="00404338" w:rsidP="000A2FD0"/>
        </w:tc>
      </w:tr>
      <w:tr w:rsidR="00404338" w:rsidTr="00FB7E82">
        <w:trPr>
          <w:trHeight w:val="443"/>
        </w:trPr>
        <w:tc>
          <w:tcPr>
            <w:tcW w:w="7805" w:type="dxa"/>
            <w:gridSpan w:val="8"/>
            <w:vAlign w:val="center"/>
          </w:tcPr>
          <w:p w:rsidR="00404338" w:rsidRPr="004D49A1" w:rsidRDefault="00404338" w:rsidP="00DE6229">
            <w:pPr>
              <w:rPr>
                <w:b/>
                <w:bCs/>
              </w:rPr>
            </w:pPr>
            <w:r w:rsidRPr="004D49A1">
              <w:rPr>
                <w:b/>
                <w:bCs/>
                <w:sz w:val="22"/>
                <w:szCs w:val="22"/>
              </w:rPr>
              <w:t>Зачет за первый семестр</w:t>
            </w:r>
          </w:p>
        </w:tc>
        <w:tc>
          <w:tcPr>
            <w:tcW w:w="998" w:type="dxa"/>
            <w:vAlign w:val="center"/>
          </w:tcPr>
          <w:p w:rsidR="00404338" w:rsidRPr="00DE6229" w:rsidRDefault="00404338" w:rsidP="004D49A1">
            <w:pPr>
              <w:jc w:val="center"/>
              <w:rPr>
                <w:b/>
              </w:rPr>
            </w:pPr>
            <w:r w:rsidRPr="00DE62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04338" w:rsidRPr="004D49A1" w:rsidRDefault="00404338" w:rsidP="000A2FD0"/>
        </w:tc>
        <w:tc>
          <w:tcPr>
            <w:tcW w:w="2268" w:type="dxa"/>
            <w:gridSpan w:val="3"/>
          </w:tcPr>
          <w:p w:rsidR="00404338" w:rsidRPr="004D49A1" w:rsidRDefault="00404338" w:rsidP="000A2FD0"/>
        </w:tc>
        <w:tc>
          <w:tcPr>
            <w:tcW w:w="1982" w:type="dxa"/>
            <w:gridSpan w:val="2"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pPr>
              <w:rPr>
                <w:i/>
                <w:iCs/>
              </w:rPr>
            </w:pPr>
          </w:p>
        </w:tc>
      </w:tr>
      <w:tr w:rsidR="00404338" w:rsidTr="00FB7E82">
        <w:trPr>
          <w:trHeight w:val="323"/>
        </w:trPr>
        <w:tc>
          <w:tcPr>
            <w:tcW w:w="7805" w:type="dxa"/>
            <w:gridSpan w:val="8"/>
            <w:vAlign w:val="center"/>
          </w:tcPr>
          <w:p w:rsidR="00404338" w:rsidRPr="00DE6229" w:rsidRDefault="00404338" w:rsidP="00DE6229">
            <w:pPr>
              <w:rPr>
                <w:i/>
              </w:rPr>
            </w:pPr>
            <w:r w:rsidRPr="00DE6229">
              <w:rPr>
                <w:b/>
                <w:bCs/>
                <w:i/>
                <w:sz w:val="22"/>
                <w:szCs w:val="22"/>
              </w:rPr>
              <w:t xml:space="preserve">Раздел </w:t>
            </w:r>
            <w:r w:rsidRPr="00DE6229">
              <w:rPr>
                <w:b/>
                <w:bCs/>
                <w:i/>
                <w:sz w:val="22"/>
                <w:szCs w:val="22"/>
                <w:lang w:val="en-US"/>
              </w:rPr>
              <w:t>IV</w:t>
            </w:r>
            <w:r w:rsidRPr="00DE6229">
              <w:rPr>
                <w:b/>
                <w:bCs/>
                <w:i/>
                <w:sz w:val="22"/>
                <w:szCs w:val="22"/>
              </w:rPr>
              <w:t>. Наука и техника</w:t>
            </w:r>
          </w:p>
        </w:tc>
        <w:tc>
          <w:tcPr>
            <w:tcW w:w="998" w:type="dxa"/>
            <w:vAlign w:val="center"/>
          </w:tcPr>
          <w:p w:rsidR="00404338" w:rsidRPr="00DE6229" w:rsidRDefault="00404338" w:rsidP="004D49A1">
            <w:pPr>
              <w:jc w:val="center"/>
              <w:rPr>
                <w:b/>
              </w:rPr>
            </w:pPr>
            <w:r w:rsidRPr="00DE622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051" w:type="dxa"/>
            <w:gridSpan w:val="9"/>
          </w:tcPr>
          <w:p w:rsidR="00404338" w:rsidRPr="004D49A1" w:rsidRDefault="00404338" w:rsidP="000A2FD0"/>
        </w:tc>
      </w:tr>
      <w:tr w:rsidR="00404338" w:rsidTr="00FB7E82">
        <w:trPr>
          <w:trHeight w:val="853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Человек и его работа</w:t>
            </w:r>
          </w:p>
        </w:tc>
        <w:tc>
          <w:tcPr>
            <w:tcW w:w="2172" w:type="dxa"/>
            <w:gridSpan w:val="5"/>
            <w:vMerge w:val="restart"/>
          </w:tcPr>
          <w:p w:rsidR="00404338" w:rsidRPr="004D49A1" w:rsidRDefault="00404338" w:rsidP="004D49A1">
            <w:pPr>
              <w:ind w:left="115"/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Express, nerve, to suffer from nerves, to have (to lose) the nerve to do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sth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>, bother, indifferent, indifferently, beside, require, equipment, supply, irritable, case, in any case, just in case, worn out, record, to set a record, predict, insist on, desire, variety, various, advantage</w:t>
            </w:r>
          </w:p>
          <w:p w:rsidR="00404338" w:rsidRPr="004D49A1" w:rsidRDefault="00404338" w:rsidP="004D49A1">
            <w:pPr>
              <w:ind w:left="115"/>
              <w:rPr>
                <w:lang w:val="en-US"/>
              </w:rPr>
            </w:pPr>
          </w:p>
          <w:p w:rsidR="00404338" w:rsidRPr="004D49A1" w:rsidRDefault="00404338" w:rsidP="004D49A1">
            <w:pPr>
              <w:ind w:left="115"/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Фразовые</w:t>
            </w:r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sz w:val="22"/>
                <w:szCs w:val="22"/>
              </w:rPr>
              <w:t>глаголы</w:t>
            </w:r>
            <w:r w:rsidRPr="004D49A1">
              <w:rPr>
                <w:sz w:val="22"/>
                <w:szCs w:val="22"/>
                <w:lang w:val="en-US"/>
              </w:rPr>
              <w:t>:</w:t>
            </w:r>
          </w:p>
          <w:p w:rsidR="00404338" w:rsidRPr="004D49A1" w:rsidRDefault="00404338" w:rsidP="004D49A1">
            <w:pPr>
              <w:ind w:left="115"/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to see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smb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around  </w:t>
            </w:r>
          </w:p>
          <w:p w:rsidR="00404338" w:rsidRPr="004D49A1" w:rsidRDefault="00404338" w:rsidP="004D49A1">
            <w:pPr>
              <w:ind w:left="115"/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to see through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smb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sth</w:t>
            </w:r>
            <w:proofErr w:type="spellEnd"/>
          </w:p>
          <w:p w:rsidR="00404338" w:rsidRPr="004D49A1" w:rsidRDefault="00404338" w:rsidP="004D49A1">
            <w:pPr>
              <w:ind w:left="115"/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to see to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sht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smb</w:t>
            </w:r>
            <w:proofErr w:type="spellEnd"/>
          </w:p>
          <w:p w:rsidR="00404338" w:rsidRPr="004D49A1" w:rsidRDefault="00404338" w:rsidP="000A2FD0">
            <w:r w:rsidRPr="004D49A1">
              <w:rPr>
                <w:sz w:val="22"/>
                <w:szCs w:val="22"/>
                <w:lang w:val="en-US"/>
              </w:rPr>
              <w:t xml:space="preserve">  to see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smb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off</w:t>
            </w:r>
          </w:p>
        </w:tc>
        <w:tc>
          <w:tcPr>
            <w:tcW w:w="2253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Наречия. Место наречия в предложении</w:t>
            </w:r>
          </w:p>
          <w:p w:rsidR="00404338" w:rsidRPr="004D49A1" w:rsidRDefault="00404338" w:rsidP="00DE6229"/>
          <w:p w:rsidR="00404338" w:rsidRPr="004D49A1" w:rsidRDefault="00404338" w:rsidP="00DE6229"/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7</w:t>
            </w:r>
          </w:p>
        </w:tc>
        <w:tc>
          <w:tcPr>
            <w:tcW w:w="1291" w:type="dxa"/>
            <w:gridSpan w:val="2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253" w:type="dxa"/>
            <w:gridSpan w:val="2"/>
            <w:vMerge w:val="restart"/>
          </w:tcPr>
          <w:p w:rsidR="00404338" w:rsidRPr="004D49A1" w:rsidRDefault="00404338" w:rsidP="000A2FD0"/>
        </w:tc>
        <w:tc>
          <w:tcPr>
            <w:tcW w:w="1982" w:type="dxa"/>
            <w:gridSpan w:val="2"/>
            <w:vMerge w:val="restart"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Лексический диктант</w:t>
            </w:r>
          </w:p>
        </w:tc>
      </w:tr>
      <w:tr w:rsidR="00404338" w:rsidRPr="004523EA" w:rsidTr="00FB7E82">
        <w:trPr>
          <w:trHeight w:val="1283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Виртуальная реальность</w:t>
            </w:r>
          </w:p>
        </w:tc>
        <w:tc>
          <w:tcPr>
            <w:tcW w:w="2172" w:type="dxa"/>
            <w:gridSpan w:val="5"/>
            <w:vMerge/>
          </w:tcPr>
          <w:p w:rsidR="00404338" w:rsidRPr="004D49A1" w:rsidRDefault="00404338" w:rsidP="000A2FD0"/>
        </w:tc>
        <w:tc>
          <w:tcPr>
            <w:tcW w:w="2253" w:type="dxa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Модальные</w:t>
            </w:r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sz w:val="22"/>
                <w:szCs w:val="22"/>
              </w:rPr>
              <w:t>глаголы</w:t>
            </w:r>
            <w:r w:rsidRPr="004D49A1">
              <w:rPr>
                <w:sz w:val="22"/>
                <w:szCs w:val="22"/>
                <w:lang w:val="en-US"/>
              </w:rPr>
              <w:t xml:space="preserve">  must/have to, should/ ought to</w:t>
            </w:r>
          </w:p>
          <w:p w:rsidR="00404338" w:rsidRPr="004D49A1" w:rsidRDefault="00404338" w:rsidP="00DE6229">
            <w:pPr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6</w:t>
            </w: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982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Тест в формате ЕГЭ</w:t>
            </w:r>
          </w:p>
        </w:tc>
      </w:tr>
      <w:tr w:rsidR="00404338" w:rsidTr="00FB7E82">
        <w:trPr>
          <w:trHeight w:val="1549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3</w:t>
            </w:r>
          </w:p>
        </w:tc>
        <w:tc>
          <w:tcPr>
            <w:tcW w:w="2813" w:type="dxa"/>
            <w:vAlign w:val="center"/>
          </w:tcPr>
          <w:p w:rsidR="00404338" w:rsidRPr="004D49A1" w:rsidRDefault="00404338" w:rsidP="00DE6229">
            <w:pPr>
              <w:rPr>
                <w:b/>
                <w:bCs/>
              </w:rPr>
            </w:pPr>
            <w:r w:rsidRPr="004D49A1">
              <w:rPr>
                <w:b/>
                <w:bCs/>
                <w:sz w:val="22"/>
                <w:szCs w:val="22"/>
              </w:rPr>
              <w:t xml:space="preserve">Страноведение: </w:t>
            </w:r>
            <w:r w:rsidRPr="004D49A1">
              <w:rPr>
                <w:i/>
                <w:iCs/>
                <w:sz w:val="22"/>
                <w:szCs w:val="22"/>
              </w:rPr>
              <w:t>Достижения науки и техники в Британии</w:t>
            </w:r>
          </w:p>
        </w:tc>
        <w:tc>
          <w:tcPr>
            <w:tcW w:w="2172" w:type="dxa"/>
            <w:gridSpan w:val="5"/>
            <w:vMerge/>
          </w:tcPr>
          <w:p w:rsidR="00404338" w:rsidRPr="004D49A1" w:rsidRDefault="00404338" w:rsidP="000A2FD0"/>
        </w:tc>
        <w:tc>
          <w:tcPr>
            <w:tcW w:w="2253" w:type="dxa"/>
            <w:vAlign w:val="center"/>
          </w:tcPr>
          <w:p w:rsidR="00404338" w:rsidRPr="004D49A1" w:rsidRDefault="00404338" w:rsidP="00DE6229"/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Субстантивированные прилагательные</w:t>
            </w:r>
          </w:p>
          <w:p w:rsidR="00404338" w:rsidRPr="004D49A1" w:rsidRDefault="00404338" w:rsidP="00DE6229"/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6</w:t>
            </w: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/>
        </w:tc>
        <w:tc>
          <w:tcPr>
            <w:tcW w:w="2253" w:type="dxa"/>
            <w:gridSpan w:val="2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Эссе</w:t>
            </w:r>
          </w:p>
        </w:tc>
      </w:tr>
      <w:tr w:rsidR="00404338" w:rsidTr="00FB7E82">
        <w:trPr>
          <w:trHeight w:val="1480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4</w:t>
            </w:r>
          </w:p>
        </w:tc>
        <w:tc>
          <w:tcPr>
            <w:tcW w:w="2813" w:type="dxa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i/>
                <w:iCs/>
                <w:sz w:val="22"/>
                <w:szCs w:val="22"/>
              </w:rPr>
              <w:t>Есть ли жизнь в Космосе</w:t>
            </w:r>
          </w:p>
        </w:tc>
        <w:tc>
          <w:tcPr>
            <w:tcW w:w="2172" w:type="dxa"/>
            <w:gridSpan w:val="5"/>
            <w:vMerge/>
          </w:tcPr>
          <w:p w:rsidR="00404338" w:rsidRPr="004D49A1" w:rsidRDefault="00404338" w:rsidP="000A2FD0"/>
        </w:tc>
        <w:tc>
          <w:tcPr>
            <w:tcW w:w="2253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Предлоги (повторение)</w:t>
            </w:r>
          </w:p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6</w:t>
            </w: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/>
        </w:tc>
        <w:tc>
          <w:tcPr>
            <w:tcW w:w="2253" w:type="dxa"/>
            <w:gridSpan w:val="2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Контроль монологического высказывания</w:t>
            </w:r>
          </w:p>
        </w:tc>
      </w:tr>
      <w:tr w:rsidR="00404338" w:rsidTr="00FB7E82">
        <w:trPr>
          <w:trHeight w:val="1426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5</w:t>
            </w:r>
          </w:p>
        </w:tc>
        <w:tc>
          <w:tcPr>
            <w:tcW w:w="2813" w:type="dxa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b/>
                <w:bCs/>
                <w:sz w:val="22"/>
                <w:szCs w:val="22"/>
              </w:rPr>
              <w:t xml:space="preserve">Страноведение: </w:t>
            </w:r>
            <w:r w:rsidRPr="004D49A1">
              <w:rPr>
                <w:i/>
                <w:iCs/>
                <w:sz w:val="22"/>
                <w:szCs w:val="22"/>
              </w:rPr>
              <w:t xml:space="preserve"> Новые технологии в области науки в США</w:t>
            </w:r>
          </w:p>
        </w:tc>
        <w:tc>
          <w:tcPr>
            <w:tcW w:w="2172" w:type="dxa"/>
            <w:gridSpan w:val="5"/>
            <w:vMerge/>
          </w:tcPr>
          <w:p w:rsidR="00404338" w:rsidRPr="004D49A1" w:rsidRDefault="00404338" w:rsidP="000A2FD0"/>
        </w:tc>
        <w:tc>
          <w:tcPr>
            <w:tcW w:w="2253" w:type="dxa"/>
            <w:vAlign w:val="center"/>
          </w:tcPr>
          <w:p w:rsidR="00404338" w:rsidRPr="004D49A1" w:rsidRDefault="00404338" w:rsidP="00DE6229"/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/>
        </w:tc>
        <w:tc>
          <w:tcPr>
            <w:tcW w:w="2253" w:type="dxa"/>
            <w:gridSpan w:val="2"/>
            <w:vMerge/>
          </w:tcPr>
          <w:p w:rsidR="00404338" w:rsidRPr="004D49A1" w:rsidRDefault="00404338" w:rsidP="000A2FD0"/>
        </w:tc>
        <w:tc>
          <w:tcPr>
            <w:tcW w:w="1982" w:type="dxa"/>
            <w:gridSpan w:val="2"/>
            <w:vMerge/>
          </w:tcPr>
          <w:p w:rsidR="00404338" w:rsidRPr="004D49A1" w:rsidRDefault="00404338" w:rsidP="000A2FD0"/>
        </w:tc>
        <w:tc>
          <w:tcPr>
            <w:tcW w:w="1525" w:type="dxa"/>
            <w:gridSpan w:val="3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Контроль диалогической речи</w:t>
            </w:r>
          </w:p>
        </w:tc>
      </w:tr>
      <w:tr w:rsidR="00404338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7805" w:type="dxa"/>
            <w:gridSpan w:val="8"/>
            <w:vAlign w:val="center"/>
          </w:tcPr>
          <w:p w:rsidR="00404338" w:rsidRPr="00DE6229" w:rsidRDefault="00404338" w:rsidP="00DE6229">
            <w:pPr>
              <w:rPr>
                <w:i/>
              </w:rPr>
            </w:pPr>
            <w:r w:rsidRPr="00DE6229">
              <w:rPr>
                <w:b/>
                <w:bCs/>
                <w:i/>
                <w:sz w:val="22"/>
                <w:szCs w:val="22"/>
                <w:lang w:val="en-US"/>
              </w:rPr>
              <w:t xml:space="preserve">V. </w:t>
            </w:r>
            <w:r w:rsidRPr="00DE6229">
              <w:rPr>
                <w:b/>
                <w:bCs/>
                <w:i/>
                <w:sz w:val="22"/>
                <w:szCs w:val="22"/>
              </w:rPr>
              <w:t xml:space="preserve"> Мир путешествий</w:t>
            </w:r>
          </w:p>
        </w:tc>
        <w:tc>
          <w:tcPr>
            <w:tcW w:w="998" w:type="dxa"/>
            <w:vAlign w:val="center"/>
          </w:tcPr>
          <w:p w:rsidR="00404338" w:rsidRPr="00DE6229" w:rsidRDefault="00404338" w:rsidP="004D49A1">
            <w:pPr>
              <w:jc w:val="center"/>
              <w:rPr>
                <w:b/>
              </w:rPr>
            </w:pPr>
            <w:r w:rsidRPr="00DE622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051" w:type="dxa"/>
            <w:gridSpan w:val="9"/>
          </w:tcPr>
          <w:p w:rsidR="00404338" w:rsidRPr="004D49A1" w:rsidRDefault="00404338" w:rsidP="000A2FD0"/>
        </w:tc>
      </w:tr>
      <w:tr w:rsidR="00404338" w:rsidRPr="00373AC3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567" w:type="dxa"/>
            <w:vMerge w:val="restart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1</w:t>
            </w:r>
          </w:p>
        </w:tc>
        <w:tc>
          <w:tcPr>
            <w:tcW w:w="2824" w:type="dxa"/>
            <w:gridSpan w:val="2"/>
            <w:vMerge w:val="restart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b/>
                <w:bCs/>
                <w:sz w:val="22"/>
                <w:szCs w:val="22"/>
              </w:rPr>
              <w:t>Страноведение:</w:t>
            </w:r>
            <w:r w:rsidRPr="004D49A1">
              <w:rPr>
                <w:i/>
                <w:iCs/>
                <w:sz w:val="22"/>
                <w:szCs w:val="22"/>
              </w:rPr>
              <w:t xml:space="preserve"> Путешествие в Канаду</w:t>
            </w:r>
          </w:p>
          <w:p w:rsidR="00404338" w:rsidRPr="004D49A1" w:rsidRDefault="00404338" w:rsidP="00DE6229">
            <w:r w:rsidRPr="004D49A1">
              <w:rPr>
                <w:sz w:val="22"/>
                <w:szCs w:val="22"/>
              </w:rPr>
              <w:t>( 15 часов)</w:t>
            </w:r>
          </w:p>
        </w:tc>
        <w:tc>
          <w:tcPr>
            <w:tcW w:w="2161" w:type="dxa"/>
            <w:gridSpan w:val="4"/>
            <w:vMerge w:val="restart"/>
          </w:tcPr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Thrill, thrilling, nightmare, clatter, confuse, rough, sink (sank, sunk), groan, to groan with pain, to </w:t>
            </w:r>
            <w:r w:rsidRPr="004D49A1">
              <w:rPr>
                <w:sz w:val="22"/>
                <w:szCs w:val="22"/>
                <w:lang w:val="en-US"/>
              </w:rPr>
              <w:lastRenderedPageBreak/>
              <w:t>tremble with fear, annual, reunion, embrace, tear, flow, wrinkled, destination, vessel, bare, bareheaded, couple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Фразовые</w:t>
            </w:r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sz w:val="22"/>
                <w:szCs w:val="22"/>
              </w:rPr>
              <w:t>глаголы</w:t>
            </w:r>
            <w:r w:rsidRPr="004D49A1">
              <w:rPr>
                <w:sz w:val="22"/>
                <w:szCs w:val="22"/>
                <w:lang w:val="en-US"/>
              </w:rPr>
              <w:t>: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drop in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drop off</w:t>
            </w:r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to drop on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smb</w:t>
            </w:r>
            <w:proofErr w:type="spellEnd"/>
          </w:p>
          <w:p w:rsidR="00404338" w:rsidRPr="004D49A1" w:rsidRDefault="00404338" w:rsidP="000A2FD0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drop out</w:t>
            </w:r>
          </w:p>
        </w:tc>
        <w:tc>
          <w:tcPr>
            <w:tcW w:w="2253" w:type="dxa"/>
            <w:vMerge w:val="restart"/>
            <w:vAlign w:val="center"/>
          </w:tcPr>
          <w:p w:rsidR="00404338" w:rsidRPr="00DE6229" w:rsidRDefault="00404338" w:rsidP="00DE6229">
            <w:pPr>
              <w:pStyle w:val="a3"/>
              <w:numPr>
                <w:ilvl w:val="0"/>
                <w:numId w:val="6"/>
              </w:numPr>
              <w:ind w:left="327"/>
            </w:pPr>
            <w:r w:rsidRPr="004D49A1">
              <w:rPr>
                <w:sz w:val="22"/>
                <w:szCs w:val="22"/>
              </w:rPr>
              <w:lastRenderedPageBreak/>
              <w:t>Притяжательный падеж (географические названия, время, расстояние)</w:t>
            </w:r>
          </w:p>
        </w:tc>
        <w:tc>
          <w:tcPr>
            <w:tcW w:w="998" w:type="dxa"/>
            <w:vMerge w:val="restart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1291" w:type="dxa"/>
            <w:gridSpan w:val="2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Март- апрель</w:t>
            </w:r>
          </w:p>
        </w:tc>
        <w:tc>
          <w:tcPr>
            <w:tcW w:w="2253" w:type="dxa"/>
            <w:gridSpan w:val="2"/>
            <w:vMerge w:val="restart"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022" w:type="dxa"/>
            <w:gridSpan w:val="3"/>
            <w:vMerge w:val="restart"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485" w:type="dxa"/>
            <w:gridSpan w:val="2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Лексический диктант</w:t>
            </w:r>
          </w:p>
        </w:tc>
      </w:tr>
      <w:tr w:rsidR="00404338" w:rsidRPr="00373AC3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vMerge/>
            <w:vAlign w:val="center"/>
          </w:tcPr>
          <w:p w:rsidR="00404338" w:rsidRPr="004D49A1" w:rsidRDefault="00404338" w:rsidP="00DE6229"/>
        </w:tc>
        <w:tc>
          <w:tcPr>
            <w:tcW w:w="2824" w:type="dxa"/>
            <w:gridSpan w:val="2"/>
            <w:vMerge/>
            <w:vAlign w:val="center"/>
          </w:tcPr>
          <w:p w:rsidR="00404338" w:rsidRPr="004D49A1" w:rsidRDefault="00404338" w:rsidP="00DE6229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4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vMerge/>
            <w:vAlign w:val="center"/>
          </w:tcPr>
          <w:p w:rsidR="00404338" w:rsidRPr="004D49A1" w:rsidRDefault="00404338" w:rsidP="00DE6229">
            <w:pPr>
              <w:pStyle w:val="a3"/>
              <w:numPr>
                <w:ilvl w:val="0"/>
                <w:numId w:val="6"/>
              </w:numPr>
              <w:ind w:left="327"/>
            </w:pPr>
          </w:p>
        </w:tc>
        <w:tc>
          <w:tcPr>
            <w:tcW w:w="998" w:type="dxa"/>
            <w:vMerge/>
            <w:vAlign w:val="center"/>
          </w:tcPr>
          <w:p w:rsidR="00404338" w:rsidRPr="004D49A1" w:rsidRDefault="00404338" w:rsidP="004D49A1">
            <w:pPr>
              <w:jc w:val="center"/>
            </w:pP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/>
        </w:tc>
        <w:tc>
          <w:tcPr>
            <w:tcW w:w="2253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022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485" w:type="dxa"/>
            <w:gridSpan w:val="2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Диктант на фразовые глаголы</w:t>
            </w:r>
          </w:p>
        </w:tc>
      </w:tr>
      <w:tr w:rsidR="00404338" w:rsidRPr="00306662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 xml:space="preserve"> </w:t>
            </w:r>
            <w:r w:rsidRPr="004D49A1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824" w:type="dxa"/>
            <w:gridSpan w:val="2"/>
            <w:vAlign w:val="center"/>
          </w:tcPr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 xml:space="preserve">География   </w:t>
            </w:r>
          </w:p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>(2 часа)</w:t>
            </w:r>
          </w:p>
        </w:tc>
        <w:tc>
          <w:tcPr>
            <w:tcW w:w="2161" w:type="dxa"/>
            <w:gridSpan w:val="4"/>
            <w:vMerge/>
          </w:tcPr>
          <w:p w:rsidR="00404338" w:rsidRPr="004D49A1" w:rsidRDefault="00404338" w:rsidP="000A2FD0"/>
        </w:tc>
        <w:tc>
          <w:tcPr>
            <w:tcW w:w="2253" w:type="dxa"/>
            <w:vMerge/>
            <w:vAlign w:val="center"/>
          </w:tcPr>
          <w:p w:rsidR="00404338" w:rsidRPr="004D49A1" w:rsidRDefault="00404338" w:rsidP="00DE6229"/>
        </w:tc>
        <w:tc>
          <w:tcPr>
            <w:tcW w:w="998" w:type="dxa"/>
            <w:vMerge/>
            <w:vAlign w:val="center"/>
          </w:tcPr>
          <w:p w:rsidR="00404338" w:rsidRPr="004D49A1" w:rsidRDefault="00404338" w:rsidP="004D49A1">
            <w:pPr>
              <w:jc w:val="center"/>
            </w:pP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/>
        </w:tc>
        <w:tc>
          <w:tcPr>
            <w:tcW w:w="2253" w:type="dxa"/>
            <w:gridSpan w:val="2"/>
            <w:vMerge/>
          </w:tcPr>
          <w:p w:rsidR="00404338" w:rsidRPr="004D49A1" w:rsidRDefault="00404338" w:rsidP="000A2FD0"/>
        </w:tc>
        <w:tc>
          <w:tcPr>
            <w:tcW w:w="2022" w:type="dxa"/>
            <w:gridSpan w:val="3"/>
            <w:vMerge/>
          </w:tcPr>
          <w:p w:rsidR="00404338" w:rsidRPr="004D49A1" w:rsidRDefault="00404338" w:rsidP="000A2FD0"/>
        </w:tc>
        <w:tc>
          <w:tcPr>
            <w:tcW w:w="1485" w:type="dxa"/>
            <w:gridSpan w:val="2"/>
            <w:vMerge/>
          </w:tcPr>
          <w:p w:rsidR="00404338" w:rsidRPr="004D49A1" w:rsidRDefault="00404338" w:rsidP="000A2FD0"/>
        </w:tc>
      </w:tr>
      <w:tr w:rsidR="00404338" w:rsidRPr="00373AC3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  <w:lang w:val="en-US"/>
              </w:rPr>
              <w:lastRenderedPageBreak/>
              <w:t>b</w:t>
            </w:r>
          </w:p>
        </w:tc>
        <w:tc>
          <w:tcPr>
            <w:tcW w:w="2824" w:type="dxa"/>
            <w:gridSpan w:val="2"/>
            <w:vAlign w:val="center"/>
          </w:tcPr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 xml:space="preserve">Население и города   </w:t>
            </w:r>
          </w:p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 xml:space="preserve">(3 часа)    </w:t>
            </w:r>
          </w:p>
        </w:tc>
        <w:tc>
          <w:tcPr>
            <w:tcW w:w="2161" w:type="dxa"/>
            <w:gridSpan w:val="4"/>
            <w:vMerge/>
          </w:tcPr>
          <w:p w:rsidR="00404338" w:rsidRPr="004D49A1" w:rsidRDefault="00404338" w:rsidP="000A2FD0"/>
        </w:tc>
        <w:tc>
          <w:tcPr>
            <w:tcW w:w="2253" w:type="dxa"/>
            <w:vMerge w:val="restart"/>
            <w:vAlign w:val="center"/>
          </w:tcPr>
          <w:p w:rsidR="00404338" w:rsidRPr="00DE6229" w:rsidRDefault="00404338" w:rsidP="00DE6229">
            <w:pPr>
              <w:pStyle w:val="a3"/>
              <w:numPr>
                <w:ilvl w:val="0"/>
                <w:numId w:val="6"/>
              </w:numPr>
              <w:ind w:left="327"/>
            </w:pPr>
            <w:r w:rsidRPr="004D49A1">
              <w:rPr>
                <w:sz w:val="22"/>
                <w:szCs w:val="22"/>
              </w:rPr>
              <w:t>Модальные глаголы с перфектным инфинитивом (</w:t>
            </w:r>
            <w:r w:rsidRPr="004D49A1">
              <w:rPr>
                <w:sz w:val="22"/>
                <w:szCs w:val="22"/>
                <w:lang w:val="en-US"/>
              </w:rPr>
              <w:t>could</w:t>
            </w:r>
            <w:r w:rsidRPr="004D49A1">
              <w:rPr>
                <w:sz w:val="22"/>
                <w:szCs w:val="22"/>
              </w:rPr>
              <w:t xml:space="preserve">, </w:t>
            </w:r>
            <w:r w:rsidRPr="004D49A1">
              <w:rPr>
                <w:sz w:val="22"/>
                <w:szCs w:val="22"/>
                <w:lang w:val="en-US"/>
              </w:rPr>
              <w:t>should</w:t>
            </w:r>
            <w:r w:rsidRPr="004D49A1">
              <w:rPr>
                <w:sz w:val="22"/>
                <w:szCs w:val="22"/>
              </w:rPr>
              <w:t xml:space="preserve">,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needn</w:t>
            </w:r>
            <w:proofErr w:type="spellEnd"/>
            <w:r w:rsidRPr="004D49A1">
              <w:rPr>
                <w:sz w:val="22"/>
                <w:szCs w:val="22"/>
              </w:rPr>
              <w:t>’</w:t>
            </w:r>
            <w:r w:rsidRPr="004D49A1">
              <w:rPr>
                <w:sz w:val="22"/>
                <w:szCs w:val="22"/>
                <w:lang w:val="en-US"/>
              </w:rPr>
              <w:t>t</w:t>
            </w:r>
            <w:r w:rsidRPr="004D49A1">
              <w:rPr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022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485" w:type="dxa"/>
            <w:gridSpan w:val="2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Самостоятельная работа на модальные глаголы и субстантивированные прилагательные</w:t>
            </w:r>
          </w:p>
        </w:tc>
      </w:tr>
      <w:tr w:rsidR="00404338" w:rsidRPr="00306662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  <w:lang w:val="en-US"/>
              </w:rPr>
              <w:lastRenderedPageBreak/>
              <w:t>c</w:t>
            </w:r>
          </w:p>
        </w:tc>
        <w:tc>
          <w:tcPr>
            <w:tcW w:w="2824" w:type="dxa"/>
            <w:gridSpan w:val="2"/>
            <w:vAlign w:val="center"/>
          </w:tcPr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 xml:space="preserve">Полезные ископаемые   </w:t>
            </w:r>
          </w:p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>(2 часа)</w:t>
            </w:r>
          </w:p>
        </w:tc>
        <w:tc>
          <w:tcPr>
            <w:tcW w:w="2161" w:type="dxa"/>
            <w:gridSpan w:val="4"/>
            <w:vMerge/>
          </w:tcPr>
          <w:p w:rsidR="00404338" w:rsidRPr="004D49A1" w:rsidRDefault="00404338" w:rsidP="000A2FD0"/>
        </w:tc>
        <w:tc>
          <w:tcPr>
            <w:tcW w:w="2253" w:type="dxa"/>
            <w:vMerge/>
            <w:vAlign w:val="center"/>
          </w:tcPr>
          <w:p w:rsidR="00404338" w:rsidRPr="004D49A1" w:rsidRDefault="00404338" w:rsidP="00DE6229"/>
        </w:tc>
        <w:tc>
          <w:tcPr>
            <w:tcW w:w="998" w:type="dxa"/>
            <w:vMerge/>
            <w:vAlign w:val="center"/>
          </w:tcPr>
          <w:p w:rsidR="00404338" w:rsidRPr="004D49A1" w:rsidRDefault="00404338" w:rsidP="004D49A1">
            <w:pPr>
              <w:jc w:val="center"/>
            </w:pP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/>
        </w:tc>
        <w:tc>
          <w:tcPr>
            <w:tcW w:w="2253" w:type="dxa"/>
            <w:gridSpan w:val="2"/>
            <w:vMerge/>
          </w:tcPr>
          <w:p w:rsidR="00404338" w:rsidRPr="004D49A1" w:rsidRDefault="00404338" w:rsidP="000A2FD0"/>
        </w:tc>
        <w:tc>
          <w:tcPr>
            <w:tcW w:w="2022" w:type="dxa"/>
            <w:gridSpan w:val="3"/>
            <w:vMerge/>
          </w:tcPr>
          <w:p w:rsidR="00404338" w:rsidRPr="004D49A1" w:rsidRDefault="00404338" w:rsidP="000A2FD0"/>
        </w:tc>
        <w:tc>
          <w:tcPr>
            <w:tcW w:w="1485" w:type="dxa"/>
            <w:gridSpan w:val="2"/>
            <w:vMerge/>
          </w:tcPr>
          <w:p w:rsidR="00404338" w:rsidRPr="004D49A1" w:rsidRDefault="00404338" w:rsidP="000A2FD0"/>
        </w:tc>
      </w:tr>
      <w:tr w:rsidR="00404338" w:rsidRPr="001D3FEF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824" w:type="dxa"/>
            <w:gridSpan w:val="2"/>
            <w:vAlign w:val="center"/>
          </w:tcPr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 xml:space="preserve">Политическая система </w:t>
            </w:r>
          </w:p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>(2 часа)</w:t>
            </w:r>
          </w:p>
        </w:tc>
        <w:tc>
          <w:tcPr>
            <w:tcW w:w="2161" w:type="dxa"/>
            <w:gridSpan w:val="4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vMerge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</w:p>
        </w:tc>
        <w:tc>
          <w:tcPr>
            <w:tcW w:w="998" w:type="dxa"/>
            <w:vMerge/>
            <w:vAlign w:val="center"/>
          </w:tcPr>
          <w:p w:rsidR="00404338" w:rsidRPr="004D49A1" w:rsidRDefault="00404338" w:rsidP="004D49A1">
            <w:pPr>
              <w:jc w:val="center"/>
            </w:pP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022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485" w:type="dxa"/>
            <w:gridSpan w:val="2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Контроль монологического и диалогического высказывания</w:t>
            </w:r>
          </w:p>
        </w:tc>
      </w:tr>
      <w:tr w:rsidR="00404338" w:rsidRPr="000A2FD0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567" w:type="dxa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2824" w:type="dxa"/>
            <w:gridSpan w:val="2"/>
            <w:vAlign w:val="center"/>
          </w:tcPr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 xml:space="preserve">Провинции и административные территории   </w:t>
            </w:r>
          </w:p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>(3 часа)</w:t>
            </w:r>
          </w:p>
        </w:tc>
        <w:tc>
          <w:tcPr>
            <w:tcW w:w="2161" w:type="dxa"/>
            <w:gridSpan w:val="4"/>
            <w:vMerge/>
          </w:tcPr>
          <w:p w:rsidR="00404338" w:rsidRPr="004D49A1" w:rsidRDefault="00404338" w:rsidP="000A2FD0"/>
        </w:tc>
        <w:tc>
          <w:tcPr>
            <w:tcW w:w="2253" w:type="dxa"/>
            <w:vMerge w:val="restart"/>
            <w:vAlign w:val="center"/>
          </w:tcPr>
          <w:p w:rsidR="00404338" w:rsidRPr="004D49A1" w:rsidRDefault="00404338" w:rsidP="00DE6229">
            <w:pPr>
              <w:pStyle w:val="a3"/>
              <w:numPr>
                <w:ilvl w:val="0"/>
                <w:numId w:val="6"/>
              </w:numPr>
              <w:ind w:left="327"/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Субстантивированные прилагательные и существительные</w:t>
            </w:r>
          </w:p>
        </w:tc>
        <w:tc>
          <w:tcPr>
            <w:tcW w:w="998" w:type="dxa"/>
            <w:vMerge w:val="restart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022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485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</w:tr>
      <w:tr w:rsidR="00404338" w:rsidRPr="001D3FEF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vMerge w:val="restart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824" w:type="dxa"/>
            <w:gridSpan w:val="2"/>
            <w:vMerge w:val="restart"/>
            <w:vAlign w:val="center"/>
          </w:tcPr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 xml:space="preserve">Оттава - столица Канады </w:t>
            </w:r>
          </w:p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D49A1">
              <w:rPr>
                <w:b/>
                <w:bCs/>
                <w:i/>
                <w:iCs/>
                <w:sz w:val="20"/>
                <w:szCs w:val="20"/>
              </w:rPr>
              <w:t>(3 часа)</w:t>
            </w:r>
          </w:p>
        </w:tc>
        <w:tc>
          <w:tcPr>
            <w:tcW w:w="2161" w:type="dxa"/>
            <w:gridSpan w:val="4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vMerge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</w:p>
        </w:tc>
        <w:tc>
          <w:tcPr>
            <w:tcW w:w="998" w:type="dxa"/>
            <w:vMerge/>
            <w:vAlign w:val="center"/>
          </w:tcPr>
          <w:p w:rsidR="00404338" w:rsidRPr="004D49A1" w:rsidRDefault="00404338" w:rsidP="004D49A1">
            <w:pPr>
              <w:jc w:val="center"/>
              <w:rPr>
                <w:lang w:val="en-US"/>
              </w:rPr>
            </w:pP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022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485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</w:tr>
      <w:tr w:rsidR="00404338" w:rsidRPr="000A2FD0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567" w:type="dxa"/>
            <w:vMerge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:rsidR="00404338" w:rsidRPr="004D49A1" w:rsidRDefault="00404338" w:rsidP="00DE622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1" w:type="dxa"/>
            <w:gridSpan w:val="4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404338" w:rsidRPr="004D49A1" w:rsidRDefault="00404338" w:rsidP="00DE6229">
            <w:pPr>
              <w:pStyle w:val="a3"/>
              <w:numPr>
                <w:ilvl w:val="0"/>
                <w:numId w:val="6"/>
              </w:numPr>
              <w:ind w:left="327"/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Модальный</w:t>
            </w:r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sz w:val="22"/>
                <w:szCs w:val="22"/>
              </w:rPr>
              <w:t>глагол</w:t>
            </w:r>
            <w:r w:rsidRPr="004D49A1">
              <w:rPr>
                <w:sz w:val="22"/>
                <w:szCs w:val="22"/>
                <w:lang w:val="en-US"/>
              </w:rPr>
              <w:t xml:space="preserve"> to be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to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&amp; need</w:t>
            </w:r>
          </w:p>
          <w:p w:rsidR="00404338" w:rsidRPr="004D49A1" w:rsidRDefault="00404338" w:rsidP="00DE6229">
            <w:pPr>
              <w:rPr>
                <w:lang w:val="en-US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3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022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485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</w:tr>
      <w:tr w:rsidR="00404338" w:rsidRPr="001D3FEF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567" w:type="dxa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24" w:type="dxa"/>
            <w:gridSpan w:val="2"/>
            <w:vAlign w:val="center"/>
          </w:tcPr>
          <w:p w:rsidR="00404338" w:rsidRPr="004D49A1" w:rsidRDefault="00404338" w:rsidP="00DE6229">
            <w:pPr>
              <w:rPr>
                <w:i/>
                <w:iCs/>
              </w:rPr>
            </w:pPr>
            <w:r w:rsidRPr="004D49A1">
              <w:rPr>
                <w:b/>
                <w:bCs/>
                <w:sz w:val="22"/>
                <w:szCs w:val="22"/>
              </w:rPr>
              <w:t>Страноведение:</w:t>
            </w:r>
            <w:r w:rsidRPr="004D49A1">
              <w:rPr>
                <w:i/>
                <w:iCs/>
                <w:sz w:val="22"/>
                <w:szCs w:val="22"/>
              </w:rPr>
              <w:t xml:space="preserve"> Поездка в Норвегию </w:t>
            </w:r>
          </w:p>
          <w:p w:rsidR="00404338" w:rsidRPr="004D49A1" w:rsidRDefault="00404338" w:rsidP="00DE6229">
            <w:r w:rsidRPr="004D49A1">
              <w:rPr>
                <w:sz w:val="22"/>
                <w:szCs w:val="22"/>
              </w:rPr>
              <w:t>(2 часа)</w:t>
            </w:r>
          </w:p>
        </w:tc>
        <w:tc>
          <w:tcPr>
            <w:tcW w:w="2161" w:type="dxa"/>
            <w:gridSpan w:val="4"/>
            <w:vMerge/>
          </w:tcPr>
          <w:p w:rsidR="00404338" w:rsidRPr="004D49A1" w:rsidRDefault="00404338" w:rsidP="000A2FD0"/>
        </w:tc>
        <w:tc>
          <w:tcPr>
            <w:tcW w:w="2253" w:type="dxa"/>
            <w:vMerge/>
          </w:tcPr>
          <w:p w:rsidR="00404338" w:rsidRPr="004D49A1" w:rsidRDefault="00404338" w:rsidP="000A2FD0"/>
        </w:tc>
        <w:tc>
          <w:tcPr>
            <w:tcW w:w="998" w:type="dxa"/>
            <w:vMerge/>
            <w:vAlign w:val="center"/>
          </w:tcPr>
          <w:p w:rsidR="00404338" w:rsidRPr="004D49A1" w:rsidRDefault="00404338" w:rsidP="004D49A1">
            <w:pPr>
              <w:jc w:val="center"/>
            </w:pPr>
          </w:p>
        </w:tc>
        <w:tc>
          <w:tcPr>
            <w:tcW w:w="1291" w:type="dxa"/>
            <w:gridSpan w:val="2"/>
            <w:vMerge/>
          </w:tcPr>
          <w:p w:rsidR="00404338" w:rsidRPr="004D49A1" w:rsidRDefault="00404338" w:rsidP="000A2FD0"/>
        </w:tc>
        <w:tc>
          <w:tcPr>
            <w:tcW w:w="2253" w:type="dxa"/>
            <w:gridSpan w:val="2"/>
            <w:vMerge/>
          </w:tcPr>
          <w:p w:rsidR="00404338" w:rsidRPr="004D49A1" w:rsidRDefault="00404338" w:rsidP="000A2FD0"/>
        </w:tc>
        <w:tc>
          <w:tcPr>
            <w:tcW w:w="2022" w:type="dxa"/>
            <w:gridSpan w:val="3"/>
            <w:vMerge/>
          </w:tcPr>
          <w:p w:rsidR="00404338" w:rsidRPr="004D49A1" w:rsidRDefault="00404338" w:rsidP="000A2FD0"/>
        </w:tc>
        <w:tc>
          <w:tcPr>
            <w:tcW w:w="1485" w:type="dxa"/>
            <w:gridSpan w:val="2"/>
            <w:vMerge/>
          </w:tcPr>
          <w:p w:rsidR="00404338" w:rsidRPr="004D49A1" w:rsidRDefault="00404338" w:rsidP="000A2FD0"/>
        </w:tc>
      </w:tr>
      <w:tr w:rsidR="00404338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7805" w:type="dxa"/>
            <w:gridSpan w:val="8"/>
            <w:vAlign w:val="center"/>
          </w:tcPr>
          <w:p w:rsidR="00404338" w:rsidRPr="00DE6229" w:rsidRDefault="00404338" w:rsidP="00DE6229">
            <w:pPr>
              <w:rPr>
                <w:i/>
                <w:lang w:val="en-US"/>
              </w:rPr>
            </w:pPr>
            <w:r w:rsidRPr="00DE6229">
              <w:rPr>
                <w:b/>
                <w:bCs/>
                <w:i/>
                <w:sz w:val="22"/>
                <w:szCs w:val="22"/>
                <w:lang w:val="en-US"/>
              </w:rPr>
              <w:t xml:space="preserve">VI. </w:t>
            </w:r>
            <w:r w:rsidRPr="00DE6229">
              <w:rPr>
                <w:b/>
                <w:bCs/>
                <w:i/>
                <w:sz w:val="22"/>
                <w:szCs w:val="22"/>
              </w:rPr>
              <w:t>СМИ</w:t>
            </w:r>
          </w:p>
        </w:tc>
        <w:tc>
          <w:tcPr>
            <w:tcW w:w="998" w:type="dxa"/>
            <w:vAlign w:val="center"/>
          </w:tcPr>
          <w:p w:rsidR="00404338" w:rsidRPr="00DE6229" w:rsidRDefault="00404338" w:rsidP="004D49A1">
            <w:pPr>
              <w:jc w:val="center"/>
              <w:rPr>
                <w:b/>
              </w:rPr>
            </w:pPr>
            <w:r w:rsidRPr="00DE622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51" w:type="dxa"/>
            <w:gridSpan w:val="9"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</w:tr>
      <w:tr w:rsidR="00404338" w:rsidRPr="00373AC3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7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1</w:t>
            </w:r>
          </w:p>
        </w:tc>
        <w:tc>
          <w:tcPr>
            <w:tcW w:w="2824" w:type="dxa"/>
            <w:gridSpan w:val="2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i/>
                <w:iCs/>
                <w:sz w:val="22"/>
                <w:szCs w:val="22"/>
              </w:rPr>
              <w:t>Газеты, телевидение</w:t>
            </w:r>
          </w:p>
        </w:tc>
        <w:tc>
          <w:tcPr>
            <w:tcW w:w="2145" w:type="dxa"/>
            <w:gridSpan w:val="3"/>
            <w:vMerge w:val="restart"/>
          </w:tcPr>
          <w:p w:rsidR="00404338" w:rsidRPr="004D49A1" w:rsidRDefault="00404338" w:rsidP="00373AC3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 xml:space="preserve">Fierce, memory, ability, to do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to the best of one’s ability, idle, illiterate, point, to point, to waste, wasteful, passionate, marvelous, obvious, obviously, glorious, flame, to absorb, to be absorbed in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>, to float, to enclose, gift, gifted</w:t>
            </w:r>
          </w:p>
          <w:p w:rsidR="00404338" w:rsidRPr="004D49A1" w:rsidRDefault="00404338" w:rsidP="00373AC3">
            <w:pPr>
              <w:rPr>
                <w:lang w:val="en-US"/>
              </w:rPr>
            </w:pPr>
          </w:p>
          <w:p w:rsidR="00404338" w:rsidRPr="004D49A1" w:rsidRDefault="00404338" w:rsidP="00373AC3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Фразовые</w:t>
            </w:r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r w:rsidRPr="004D49A1">
              <w:rPr>
                <w:sz w:val="22"/>
                <w:szCs w:val="22"/>
              </w:rPr>
              <w:t>глаголы</w:t>
            </w:r>
            <w:r w:rsidRPr="004D49A1">
              <w:rPr>
                <w:sz w:val="22"/>
                <w:szCs w:val="22"/>
                <w:lang w:val="en-US"/>
              </w:rPr>
              <w:t>:</w:t>
            </w:r>
          </w:p>
          <w:p w:rsidR="00404338" w:rsidRPr="004D49A1" w:rsidRDefault="00404338" w:rsidP="00373AC3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hold (oneself in)</w:t>
            </w:r>
          </w:p>
          <w:p w:rsidR="00404338" w:rsidRPr="004D49A1" w:rsidRDefault="00404338" w:rsidP="00373AC3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hold off</w:t>
            </w:r>
          </w:p>
          <w:p w:rsidR="00404338" w:rsidRPr="004D49A1" w:rsidRDefault="00404338" w:rsidP="00373AC3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hold on</w:t>
            </w:r>
          </w:p>
          <w:p w:rsidR="00404338" w:rsidRPr="004D49A1" w:rsidRDefault="00404338" w:rsidP="00373AC3">
            <w:pPr>
              <w:rPr>
                <w:lang w:val="en-US"/>
              </w:rPr>
            </w:pPr>
            <w:r w:rsidRPr="004D49A1">
              <w:rPr>
                <w:sz w:val="22"/>
                <w:szCs w:val="22"/>
                <w:lang w:val="en-US"/>
              </w:rPr>
              <w:t>to holdout</w:t>
            </w:r>
          </w:p>
        </w:tc>
        <w:tc>
          <w:tcPr>
            <w:tcW w:w="2269" w:type="dxa"/>
            <w:gridSpan w:val="2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 xml:space="preserve">Глаголы, за которыми могут следовать глаголы с частицей </w:t>
            </w:r>
            <w:r w:rsidRPr="004D49A1">
              <w:rPr>
                <w:sz w:val="22"/>
                <w:szCs w:val="22"/>
                <w:lang w:val="en-US"/>
              </w:rPr>
              <w:t>to</w:t>
            </w:r>
            <w:r w:rsidRPr="004D49A1">
              <w:rPr>
                <w:sz w:val="22"/>
                <w:szCs w:val="22"/>
              </w:rPr>
              <w:t xml:space="preserve"> и глаголы с окончанием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4D49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10</w:t>
            </w:r>
          </w:p>
        </w:tc>
        <w:tc>
          <w:tcPr>
            <w:tcW w:w="1304" w:type="dxa"/>
            <w:gridSpan w:val="3"/>
            <w:vMerge w:val="restart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 xml:space="preserve">Апрель-май </w:t>
            </w:r>
          </w:p>
        </w:tc>
        <w:tc>
          <w:tcPr>
            <w:tcW w:w="2254" w:type="dxa"/>
            <w:gridSpan w:val="2"/>
            <w:vMerge w:val="restart"/>
          </w:tcPr>
          <w:p w:rsidR="00404338" w:rsidRPr="004D49A1" w:rsidRDefault="00404338" w:rsidP="000A2FD0"/>
        </w:tc>
        <w:tc>
          <w:tcPr>
            <w:tcW w:w="2050" w:type="dxa"/>
            <w:gridSpan w:val="3"/>
            <w:vMerge w:val="restart"/>
          </w:tcPr>
          <w:p w:rsidR="00404338" w:rsidRPr="004D49A1" w:rsidRDefault="00404338" w:rsidP="000A2FD0"/>
        </w:tc>
        <w:tc>
          <w:tcPr>
            <w:tcW w:w="1443" w:type="dxa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Лексический диктант</w:t>
            </w:r>
          </w:p>
        </w:tc>
      </w:tr>
      <w:tr w:rsidR="00404338" w:rsidRPr="00373AC3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  <w:gridSpan w:val="2"/>
            <w:vAlign w:val="center"/>
          </w:tcPr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b/>
                <w:bCs/>
                <w:sz w:val="22"/>
                <w:szCs w:val="22"/>
              </w:rPr>
              <w:t>Страноведение:</w:t>
            </w:r>
            <w:r w:rsidRPr="004D49A1">
              <w:rPr>
                <w:i/>
                <w:iCs/>
                <w:sz w:val="22"/>
                <w:szCs w:val="22"/>
              </w:rPr>
              <w:t xml:space="preserve"> Пресса в Британии</w:t>
            </w:r>
          </w:p>
        </w:tc>
        <w:tc>
          <w:tcPr>
            <w:tcW w:w="2145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404338" w:rsidRPr="004D49A1" w:rsidRDefault="00404338" w:rsidP="00DE6229">
            <w:proofErr w:type="spellStart"/>
            <w:r w:rsidRPr="004D49A1">
              <w:rPr>
                <w:sz w:val="22"/>
                <w:szCs w:val="22"/>
              </w:rPr>
              <w:t>Словообразоание</w:t>
            </w:r>
            <w:proofErr w:type="spellEnd"/>
            <w:r w:rsidRPr="004D49A1">
              <w:rPr>
                <w:sz w:val="22"/>
                <w:szCs w:val="22"/>
              </w:rPr>
              <w:t>: префиксы с отрицательным значением (-</w:t>
            </w:r>
            <w:r w:rsidRPr="004D49A1">
              <w:rPr>
                <w:sz w:val="22"/>
                <w:szCs w:val="22"/>
                <w:lang w:val="en-US"/>
              </w:rPr>
              <w:t>un</w:t>
            </w:r>
            <w:r w:rsidRPr="004D49A1">
              <w:rPr>
                <w:sz w:val="22"/>
                <w:szCs w:val="22"/>
              </w:rPr>
              <w:t>, -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im</w:t>
            </w:r>
            <w:proofErr w:type="spellEnd"/>
            <w:r w:rsidRPr="004D49A1">
              <w:rPr>
                <w:sz w:val="22"/>
                <w:szCs w:val="22"/>
              </w:rPr>
              <w:t>, -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il</w:t>
            </w:r>
            <w:proofErr w:type="spellEnd"/>
            <w:r w:rsidRPr="004D49A1">
              <w:rPr>
                <w:sz w:val="22"/>
                <w:szCs w:val="22"/>
              </w:rPr>
              <w:t>, -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ir</w:t>
            </w:r>
            <w:proofErr w:type="spellEnd"/>
            <w:r w:rsidRPr="004D49A1">
              <w:rPr>
                <w:sz w:val="22"/>
                <w:szCs w:val="22"/>
              </w:rPr>
              <w:t>, -</w:t>
            </w:r>
            <w:r w:rsidRPr="004D49A1">
              <w:rPr>
                <w:sz w:val="22"/>
                <w:szCs w:val="22"/>
                <w:lang w:val="en-US"/>
              </w:rPr>
              <w:t>in</w:t>
            </w:r>
            <w:r w:rsidRPr="004D49A1">
              <w:rPr>
                <w:sz w:val="22"/>
                <w:szCs w:val="22"/>
              </w:rPr>
              <w:t>)</w:t>
            </w:r>
          </w:p>
          <w:p w:rsidR="00404338" w:rsidRPr="004D49A1" w:rsidRDefault="00404338" w:rsidP="00DE6229"/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  <w:gridSpan w:val="3"/>
            <w:vMerge/>
          </w:tcPr>
          <w:p w:rsidR="00404338" w:rsidRPr="004D49A1" w:rsidRDefault="00404338" w:rsidP="000A2FD0"/>
        </w:tc>
        <w:tc>
          <w:tcPr>
            <w:tcW w:w="2254" w:type="dxa"/>
            <w:gridSpan w:val="2"/>
            <w:vMerge/>
          </w:tcPr>
          <w:p w:rsidR="00404338" w:rsidRPr="004D49A1" w:rsidRDefault="00404338" w:rsidP="000A2FD0"/>
        </w:tc>
        <w:tc>
          <w:tcPr>
            <w:tcW w:w="2050" w:type="dxa"/>
            <w:gridSpan w:val="3"/>
            <w:vMerge/>
          </w:tcPr>
          <w:p w:rsidR="00404338" w:rsidRPr="004D49A1" w:rsidRDefault="00404338" w:rsidP="000A2FD0"/>
        </w:tc>
        <w:tc>
          <w:tcPr>
            <w:tcW w:w="1443" w:type="dxa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Тест в формате ЕГЭ (</w:t>
            </w:r>
            <w:proofErr w:type="spellStart"/>
            <w:r w:rsidRPr="004D49A1">
              <w:rPr>
                <w:sz w:val="22"/>
                <w:szCs w:val="22"/>
              </w:rPr>
              <w:t>аудировании</w:t>
            </w:r>
            <w:proofErr w:type="spellEnd"/>
            <w:r w:rsidRPr="004D49A1">
              <w:rPr>
                <w:sz w:val="22"/>
                <w:szCs w:val="22"/>
              </w:rPr>
              <w:t>)</w:t>
            </w:r>
          </w:p>
        </w:tc>
      </w:tr>
      <w:tr w:rsidR="00404338" w:rsidRPr="002927B6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3"/>
        </w:trPr>
        <w:tc>
          <w:tcPr>
            <w:tcW w:w="567" w:type="dxa"/>
            <w:vAlign w:val="center"/>
          </w:tcPr>
          <w:p w:rsidR="00404338" w:rsidRPr="004D49A1" w:rsidRDefault="00404338" w:rsidP="00DE6229">
            <w:r w:rsidRPr="004D49A1">
              <w:rPr>
                <w:sz w:val="22"/>
                <w:szCs w:val="22"/>
              </w:rPr>
              <w:t>3</w:t>
            </w:r>
          </w:p>
        </w:tc>
        <w:tc>
          <w:tcPr>
            <w:tcW w:w="2824" w:type="dxa"/>
            <w:gridSpan w:val="2"/>
            <w:vAlign w:val="center"/>
          </w:tcPr>
          <w:p w:rsidR="00404338" w:rsidRPr="004D49A1" w:rsidRDefault="00404338" w:rsidP="00DE6229">
            <w:r w:rsidRPr="004D49A1">
              <w:rPr>
                <w:b/>
                <w:bCs/>
                <w:sz w:val="22"/>
                <w:szCs w:val="22"/>
              </w:rPr>
              <w:t>Страноведение:</w:t>
            </w:r>
            <w:r w:rsidRPr="004D49A1">
              <w:rPr>
                <w:i/>
                <w:iCs/>
                <w:sz w:val="22"/>
                <w:szCs w:val="22"/>
              </w:rPr>
              <w:t xml:space="preserve"> Средства массовой информации в США и Британии</w:t>
            </w:r>
          </w:p>
        </w:tc>
        <w:tc>
          <w:tcPr>
            <w:tcW w:w="2145" w:type="dxa"/>
            <w:gridSpan w:val="3"/>
            <w:vMerge/>
          </w:tcPr>
          <w:p w:rsidR="00404338" w:rsidRPr="004D49A1" w:rsidRDefault="00404338" w:rsidP="000A2FD0"/>
        </w:tc>
        <w:tc>
          <w:tcPr>
            <w:tcW w:w="2269" w:type="dxa"/>
            <w:gridSpan w:val="2"/>
            <w:vAlign w:val="center"/>
          </w:tcPr>
          <w:p w:rsidR="00404338" w:rsidRPr="004D49A1" w:rsidRDefault="00404338" w:rsidP="00DE6229">
            <w:pPr>
              <w:ind w:left="720"/>
            </w:pPr>
          </w:p>
          <w:p w:rsidR="00404338" w:rsidRPr="004D49A1" w:rsidRDefault="00404338" w:rsidP="00DE6229">
            <w:pPr>
              <w:rPr>
                <w:lang w:val="en-US"/>
              </w:rPr>
            </w:pPr>
            <w:r w:rsidRPr="004D49A1">
              <w:rPr>
                <w:sz w:val="22"/>
                <w:szCs w:val="22"/>
              </w:rPr>
              <w:t>Глаголы</w:t>
            </w:r>
            <w:r w:rsidRPr="004D49A1">
              <w:rPr>
                <w:sz w:val="22"/>
                <w:szCs w:val="22"/>
                <w:lang w:val="en-US"/>
              </w:rPr>
              <w:t xml:space="preserve"> to allow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smb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to do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– </w:t>
            </w:r>
            <w:r w:rsidRPr="004D49A1">
              <w:rPr>
                <w:sz w:val="22"/>
                <w:szCs w:val="22"/>
              </w:rPr>
              <w:t>разрешать</w:t>
            </w:r>
            <w:r w:rsidRPr="004D49A1">
              <w:rPr>
                <w:sz w:val="22"/>
                <w:szCs w:val="22"/>
                <w:lang w:val="en-US"/>
              </w:rPr>
              <w:t xml:space="preserve">  / to let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smb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 xml:space="preserve"> do</w:t>
            </w:r>
            <w:proofErr w:type="gramStart"/>
            <w:r w:rsidRPr="004D49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49A1">
              <w:rPr>
                <w:sz w:val="22"/>
                <w:szCs w:val="22"/>
                <w:lang w:val="en-US"/>
              </w:rPr>
              <w:t>s</w:t>
            </w:r>
            <w:proofErr w:type="gramEnd"/>
            <w:r w:rsidRPr="004D49A1">
              <w:rPr>
                <w:sz w:val="22"/>
                <w:szCs w:val="22"/>
                <w:lang w:val="en-US"/>
              </w:rPr>
              <w:t>mth</w:t>
            </w:r>
            <w:proofErr w:type="spellEnd"/>
            <w:r w:rsidRPr="004D49A1">
              <w:rPr>
                <w:sz w:val="22"/>
                <w:szCs w:val="22"/>
                <w:lang w:val="en-US"/>
              </w:rPr>
              <w:t>-</w:t>
            </w:r>
            <w:r w:rsidRPr="004D49A1">
              <w:rPr>
                <w:sz w:val="22"/>
                <w:szCs w:val="22"/>
              </w:rPr>
              <w:t>разрешать</w:t>
            </w:r>
          </w:p>
          <w:p w:rsidR="00404338" w:rsidRPr="004D49A1" w:rsidRDefault="00404338" w:rsidP="00DE6229">
            <w:pPr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254" w:type="dxa"/>
            <w:gridSpan w:val="2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2050" w:type="dxa"/>
            <w:gridSpan w:val="3"/>
            <w:vMerge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  <w:tc>
          <w:tcPr>
            <w:tcW w:w="1443" w:type="dxa"/>
          </w:tcPr>
          <w:p w:rsidR="00404338" w:rsidRPr="004D49A1" w:rsidRDefault="00404338" w:rsidP="000A2FD0">
            <w:r w:rsidRPr="004D49A1">
              <w:rPr>
                <w:sz w:val="22"/>
                <w:szCs w:val="22"/>
              </w:rPr>
              <w:t>Тест в формате ЕГЭ (чтение, письмо)</w:t>
            </w:r>
          </w:p>
        </w:tc>
      </w:tr>
      <w:tr w:rsidR="00404338" w:rsidTr="00FB7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7805" w:type="dxa"/>
            <w:gridSpan w:val="8"/>
            <w:vAlign w:val="center"/>
          </w:tcPr>
          <w:p w:rsidR="00404338" w:rsidRPr="004D49A1" w:rsidRDefault="00404338" w:rsidP="00DE6229">
            <w:pPr>
              <w:rPr>
                <w:b/>
                <w:bCs/>
                <w:lang w:val="en-US"/>
              </w:rPr>
            </w:pPr>
            <w:r w:rsidRPr="004D49A1">
              <w:rPr>
                <w:b/>
                <w:bCs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998" w:type="dxa"/>
            <w:vAlign w:val="center"/>
          </w:tcPr>
          <w:p w:rsidR="00404338" w:rsidRPr="004D49A1" w:rsidRDefault="00404338" w:rsidP="004D49A1">
            <w:pPr>
              <w:jc w:val="center"/>
            </w:pPr>
            <w:r w:rsidRPr="004D49A1">
              <w:rPr>
                <w:sz w:val="22"/>
                <w:szCs w:val="22"/>
              </w:rPr>
              <w:t>2</w:t>
            </w:r>
          </w:p>
        </w:tc>
        <w:tc>
          <w:tcPr>
            <w:tcW w:w="7051" w:type="dxa"/>
            <w:gridSpan w:val="9"/>
          </w:tcPr>
          <w:p w:rsidR="00404338" w:rsidRPr="004D49A1" w:rsidRDefault="00404338" w:rsidP="000A2FD0">
            <w:pPr>
              <w:rPr>
                <w:lang w:val="en-US"/>
              </w:rPr>
            </w:pPr>
          </w:p>
        </w:tc>
      </w:tr>
    </w:tbl>
    <w:tbl>
      <w:tblPr>
        <w:tblpPr w:leftFromText="180" w:rightFromText="180" w:vertAnchor="page" w:horzAnchor="page" w:tblpX="841" w:tblpY="69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992"/>
        <w:gridCol w:w="7229"/>
        <w:gridCol w:w="709"/>
      </w:tblGrid>
      <w:tr w:rsidR="00D72D8C" w:rsidTr="00DA4ADB">
        <w:trPr>
          <w:trHeight w:hRule="exact" w:val="58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lastRenderedPageBreak/>
              <w:t>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 xml:space="preserve">Дата </w:t>
            </w: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 xml:space="preserve">    8кл.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9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Выбор профессии. Введение новых лексических 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Лексические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Выбор карьеры. Мир профессий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Работа с лексикой. Профессии.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Повторение грамматики. Неопределенные времена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9"/>
              </w:rPr>
              <w:t>Нереальные действия в настоящем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  <w:w w:val="85"/>
              </w:rPr>
              <w:t>Грамматические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Текст «необычные профессии»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6"/>
              </w:rPr>
              <w:t>Работа с лексикой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Сослагательное наклонение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Новые лексические единицы. Выражения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Лексические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  <w:w w:val="85"/>
              </w:rPr>
              <w:t>Текст « Маленький дом на столе»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proofErr w:type="spellStart"/>
            <w:r w:rsidRPr="002F2C09">
              <w:rPr>
                <w:i/>
                <w:spacing w:val="-4"/>
              </w:rPr>
              <w:t>Аудирование</w:t>
            </w:r>
            <w:proofErr w:type="spellEnd"/>
            <w:r w:rsidRPr="002F2C09">
              <w:rPr>
                <w:i/>
                <w:spacing w:val="-4"/>
              </w:rPr>
              <w:t xml:space="preserve"> «Ты обещал, что ...»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6"/>
              </w:rPr>
              <w:t>Работа с лексикой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Лексические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 xml:space="preserve">Текст «История </w:t>
            </w:r>
            <w:proofErr w:type="spellStart"/>
            <w:r w:rsidRPr="002F2C09">
              <w:rPr>
                <w:i/>
                <w:spacing w:val="-8"/>
              </w:rPr>
              <w:t>Малькольма</w:t>
            </w:r>
            <w:proofErr w:type="spellEnd"/>
            <w:r w:rsidRPr="002F2C09">
              <w:rPr>
                <w:i/>
                <w:spacing w:val="-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6"/>
              </w:rPr>
              <w:t>Работа с тестом. Беседа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Введение новой лексики. Лексические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Устная речь «Маленький дом». Монологические высказывания.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Нереальные действия в настоящем / будущем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Нереальные действия в прошедшем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0"/>
              </w:rPr>
              <w:t>Тест.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Устная речь на основе пословиц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6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5"/>
              </w:rPr>
              <w:t xml:space="preserve">Домашнее чтение № 1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"/>
              </w:rPr>
              <w:t>Домашнее чтение №2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Домашнее чтение №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Словообразование. Введение новой лексики. Образование.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Лексические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4"/>
              </w:rPr>
              <w:t xml:space="preserve">Сослагательное наклонение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Грамматические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Чтение «Среднее образование в Британии»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Монологическая речь по тексту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Новые лексические единицы. Лексические упражнения.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Новые лексические единицы. Наречие.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Наречие. Степени сравнения.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lastRenderedPageBreak/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9"/>
              </w:rPr>
              <w:t xml:space="preserve">Чтение «Школа </w:t>
            </w:r>
            <w:proofErr w:type="spellStart"/>
            <w:r w:rsidRPr="002F2C09">
              <w:rPr>
                <w:i/>
                <w:spacing w:val="-9"/>
              </w:rPr>
              <w:t>Хэмптон</w:t>
            </w:r>
            <w:proofErr w:type="spellEnd"/>
            <w:r w:rsidRPr="002F2C09">
              <w:rPr>
                <w:i/>
                <w:spacing w:val="-9"/>
              </w:rPr>
              <w:t>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Монологическая речь по тексту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Новые лексические единицы. Лексические упражнения.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0"/>
              </w:rPr>
              <w:t>Фразеологизмы. Глагол «</w:t>
            </w:r>
            <w:r w:rsidRPr="002F2C09">
              <w:rPr>
                <w:i/>
                <w:spacing w:val="-10"/>
                <w:lang w:val="en-US"/>
              </w:rPr>
              <w:t>to have</w:t>
            </w:r>
            <w:r w:rsidRPr="002F2C09">
              <w:rPr>
                <w:i/>
                <w:spacing w:val="-1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Чтение «Хогарт»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Лучше учиться на ошибках?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"/>
              </w:rPr>
              <w:t>Любовь к деньгам - корень зла?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Текст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5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"/>
              </w:rPr>
              <w:t>Что такое счастье?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rPr>
                <w:i/>
              </w:rPr>
            </w:pPr>
            <w:r w:rsidRPr="002F2C09">
              <w:rPr>
                <w:i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Default="00D72D8C" w:rsidP="00DA4ADB">
            <w:pPr>
              <w:rPr>
                <w:i/>
              </w:rPr>
            </w:pPr>
          </w:p>
          <w:p w:rsidR="00D72D8C" w:rsidRDefault="00D72D8C" w:rsidP="00DA4ADB">
            <w:pPr>
              <w:rPr>
                <w:i/>
              </w:rPr>
            </w:pPr>
          </w:p>
          <w:p w:rsidR="00D72D8C" w:rsidRDefault="00D72D8C" w:rsidP="00DA4ADB">
            <w:pPr>
              <w:rPr>
                <w:i/>
              </w:rPr>
            </w:pPr>
          </w:p>
          <w:p w:rsidR="00D72D8C" w:rsidRPr="002F2C09" w:rsidRDefault="00D72D8C" w:rsidP="00DA4ADB">
            <w:pPr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Default="00D72D8C" w:rsidP="00DA4ADB">
            <w:pPr>
              <w:rPr>
                <w:i/>
                <w:spacing w:val="-2"/>
              </w:rPr>
            </w:pPr>
            <w:r w:rsidRPr="002F2C09">
              <w:rPr>
                <w:i/>
                <w:spacing w:val="-2"/>
              </w:rPr>
              <w:t>Домашнее чтение № 4</w:t>
            </w:r>
          </w:p>
          <w:p w:rsidR="00D72D8C" w:rsidRDefault="00D72D8C" w:rsidP="00DA4ADB">
            <w:pPr>
              <w:rPr>
                <w:i/>
                <w:spacing w:val="-2"/>
              </w:rPr>
            </w:pPr>
          </w:p>
          <w:p w:rsidR="00D72D8C" w:rsidRPr="002F2C09" w:rsidRDefault="00D72D8C" w:rsidP="00DA4AD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Домашнее чтение №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  <w:w w:val="86"/>
              </w:rPr>
              <w:t>Домашнее чтение №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"/>
              </w:rPr>
              <w:t>Покупки: Мир денег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  <w:w w:val="86"/>
              </w:rPr>
              <w:t>Введение новой лексики.  Лексические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 xml:space="preserve">Чтение. </w:t>
            </w:r>
            <w:proofErr w:type="spellStart"/>
            <w:r w:rsidRPr="002F2C09">
              <w:rPr>
                <w:i/>
                <w:spacing w:val="-3"/>
              </w:rPr>
              <w:t>Аудирование</w:t>
            </w:r>
            <w:proofErr w:type="spellEnd"/>
            <w:r w:rsidRPr="002F2C09">
              <w:rPr>
                <w:i/>
                <w:spacing w:val="-3"/>
              </w:rPr>
              <w:t>. Покупки в Британии.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Чтение «Что делает деньги ценными?»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  <w:w w:val="86"/>
              </w:rPr>
              <w:t>Наречие. Степени сравнения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Модальные глаголы:</w:t>
            </w:r>
            <w:r w:rsidRPr="002F2C09">
              <w:rPr>
                <w:i/>
                <w:spacing w:val="-3"/>
                <w:lang w:val="en-US"/>
              </w:rPr>
              <w:t>Can, Could</w:t>
            </w:r>
            <w:r w:rsidRPr="002F2C09">
              <w:rPr>
                <w:i/>
                <w:spacing w:val="-3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  <w:r w:rsidRPr="002F2C09">
              <w:rPr>
                <w:i/>
                <w:spacing w:val="-5"/>
              </w:rPr>
              <w:t xml:space="preserve">Модальные глаголы: </w:t>
            </w:r>
            <w:r w:rsidRPr="002F2C09">
              <w:rPr>
                <w:i/>
                <w:spacing w:val="-5"/>
                <w:lang w:val="en-US"/>
              </w:rPr>
              <w:t>May, Might.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Диалогическая речь по теме.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4"/>
                <w:w w:val="86"/>
              </w:rPr>
              <w:t>Новые лексические единицы. Лексические упражнения.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proofErr w:type="spellStart"/>
            <w:r w:rsidRPr="002F2C09">
              <w:rPr>
                <w:i/>
                <w:spacing w:val="-2"/>
              </w:rPr>
              <w:t>Аудирование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Чтение и обсуждение текста «Одеться для школы».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Описание идеальной школьной формы.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Жизнь и банки. Говорение.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"/>
              </w:rPr>
              <w:t>Лучший способ потратить деньги - сходить в магазин.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"/>
              </w:rPr>
              <w:t xml:space="preserve">Ты - покупатель.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Современный торговый центр. Проектная работа.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  <w:r w:rsidRPr="002F2C09">
              <w:rPr>
                <w:i/>
                <w:spacing w:val="2"/>
              </w:rPr>
              <w:t xml:space="preserve">Словообразование - приставка - </w:t>
            </w:r>
            <w:r w:rsidRPr="002F2C09">
              <w:rPr>
                <w:i/>
                <w:spacing w:val="2"/>
                <w:lang w:val="en-US"/>
              </w:rPr>
              <w:t>un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"/>
              </w:rPr>
              <w:t>Счастье на деньги не купишь, но 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"/>
              </w:rPr>
              <w:t>Что значат деньги для людей. «Это проклятие или благо?»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Показ моделей.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4"/>
                <w:w w:val="86"/>
              </w:rPr>
              <w:t>Устная речь на основе поговорок, пословиц.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"/>
              </w:rPr>
              <w:t>Песня «Любовь не купишь». Битлз. Проектная работа.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"/>
                <w:w w:val="86"/>
              </w:rPr>
              <w:t>Профессия модельера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"/>
              </w:rPr>
              <w:t>Текст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lastRenderedPageBreak/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4"/>
              </w:rPr>
              <w:t>Домашнее чтение №7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1"/>
              </w:rPr>
              <w:t>Домашнее чтение №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4"/>
              </w:rPr>
              <w:t>Домашнее чтение №9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3"/>
              </w:rPr>
              <w:t>Обобщающий урок по теме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6"/>
              </w:rPr>
              <w:t>80.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Тема: Очарование и Испытание: Мир науки и технологии.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9"/>
              </w:rPr>
              <w:t>81.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proofErr w:type="spellStart"/>
            <w:r w:rsidRPr="002F2C09">
              <w:rPr>
                <w:i/>
                <w:iCs/>
                <w:spacing w:val="2"/>
              </w:rPr>
              <w:t>Аудирование</w:t>
            </w:r>
            <w:proofErr w:type="spellEnd"/>
            <w:r w:rsidRPr="002F2C09">
              <w:rPr>
                <w:i/>
                <w:iCs/>
                <w:spacing w:val="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82.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Повторение лексики по теме: Шопинг «Мир денег».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9"/>
              </w:rPr>
              <w:t>83.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1"/>
              </w:rPr>
              <w:t>Текст «Человек и его работа».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8"/>
              </w:rPr>
              <w:t>84.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 xml:space="preserve">Монологическая речь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41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7"/>
              </w:rPr>
              <w:t>85.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 xml:space="preserve">Газетная статья «Виртуальная реальность: опасность </w:t>
            </w:r>
            <w:r w:rsidRPr="002F2C09">
              <w:rPr>
                <w:i/>
                <w:iCs/>
                <w:spacing w:val="3"/>
              </w:rPr>
              <w:t>впереди?»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9"/>
              </w:rPr>
              <w:t>86.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Место наречий в предложении.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RPr="00382386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8"/>
              </w:rPr>
              <w:t>87.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  <w:r w:rsidRPr="002F2C09">
              <w:rPr>
                <w:i/>
                <w:iCs/>
                <w:spacing w:val="1"/>
              </w:rPr>
              <w:t>Модальные</w:t>
            </w:r>
            <w:r w:rsidRPr="002F2C09">
              <w:rPr>
                <w:i/>
                <w:iCs/>
                <w:spacing w:val="1"/>
                <w:lang w:val="en-US"/>
              </w:rPr>
              <w:t xml:space="preserve"> </w:t>
            </w:r>
            <w:r w:rsidRPr="002F2C09">
              <w:rPr>
                <w:i/>
                <w:iCs/>
                <w:spacing w:val="1"/>
              </w:rPr>
              <w:t>глаголы</w:t>
            </w:r>
            <w:r w:rsidRPr="002F2C09">
              <w:rPr>
                <w:i/>
                <w:iCs/>
                <w:spacing w:val="1"/>
                <w:lang w:val="en-US"/>
              </w:rPr>
              <w:t>: must, have to, should, ought 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</w:p>
        </w:tc>
      </w:tr>
      <w:tr w:rsidR="00D72D8C" w:rsidTr="00DA4ADB">
        <w:trPr>
          <w:trHeight w:hRule="exact" w:val="3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7"/>
              </w:rPr>
              <w:t>88.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Субстантивация прилагательных.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9"/>
              </w:rPr>
              <w:t>89.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Объявления и предупреждения.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5"/>
              </w:rPr>
              <w:t>90.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Введение новой лексики.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6"/>
              </w:rPr>
              <w:t>91.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"/>
              </w:rPr>
              <w:t>Фразовый глагол «</w:t>
            </w:r>
            <w:r w:rsidRPr="002F2C09">
              <w:rPr>
                <w:i/>
                <w:iCs/>
                <w:spacing w:val="-1"/>
                <w:lang w:val="en-US"/>
              </w:rPr>
              <w:t>to see</w:t>
            </w:r>
            <w:r w:rsidRPr="002F2C09">
              <w:rPr>
                <w:i/>
                <w:iCs/>
                <w:spacing w:val="-1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6"/>
              </w:rPr>
              <w:t>92.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1"/>
              </w:rPr>
              <w:t>Закрепление лексики.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5"/>
              </w:rPr>
              <w:t>93.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proofErr w:type="spellStart"/>
            <w:r w:rsidRPr="002F2C09">
              <w:rPr>
                <w:i/>
                <w:iCs/>
                <w:spacing w:val="2"/>
              </w:rPr>
              <w:t>Аудирование</w:t>
            </w:r>
            <w:proofErr w:type="spellEnd"/>
            <w:r w:rsidRPr="002F2C09">
              <w:rPr>
                <w:i/>
                <w:iCs/>
                <w:spacing w:val="2"/>
              </w:rPr>
              <w:t xml:space="preserve"> «Есть ли жизнь в космосе?»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5"/>
              </w:rPr>
              <w:t>94.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 xml:space="preserve">Работа с текстом «Хирург» по Исааку </w:t>
            </w:r>
            <w:proofErr w:type="spellStart"/>
            <w:r w:rsidRPr="002F2C09">
              <w:rPr>
                <w:i/>
                <w:iCs/>
                <w:spacing w:val="2"/>
              </w:rPr>
              <w:t>Асимову</w:t>
            </w:r>
            <w:proofErr w:type="spellEnd"/>
            <w:r w:rsidRPr="002F2C09">
              <w:rPr>
                <w:i/>
                <w:iCs/>
                <w:spacing w:val="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4"/>
              </w:rPr>
              <w:t>95.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1"/>
              </w:rPr>
              <w:t>Обсуждение текста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6"/>
              </w:rPr>
              <w:t>96.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Монологическая речь по тексту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5"/>
              </w:rPr>
              <w:t>97.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</w:rPr>
            </w:pPr>
            <w:r w:rsidRPr="002F2C09">
              <w:rPr>
                <w:i/>
                <w:iCs/>
              </w:rPr>
              <w:t xml:space="preserve">Диалогическая речь </w:t>
            </w: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proofErr w:type="spellStart"/>
            <w:r w:rsidRPr="002F2C09">
              <w:rPr>
                <w:i/>
                <w:iCs/>
              </w:rPr>
              <w:t>пациентомпациентом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6"/>
              </w:rPr>
              <w:t>98.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Обсуждение темы: Роботы - проклятие или благодать?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6"/>
              </w:rPr>
              <w:t>99.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Обсуждение темы: Космос и летательные аппараты.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100.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Монологическая речь по теме - «Компьютеры».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66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1"/>
              </w:rPr>
              <w:t>101.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</w:rPr>
              <w:t xml:space="preserve">Диалогическая речь по темам: компьютеризация, </w:t>
            </w:r>
            <w:r w:rsidRPr="002F2C09">
              <w:rPr>
                <w:i/>
                <w:iCs/>
                <w:spacing w:val="4"/>
              </w:rPr>
              <w:t>клонирование, генная инженерия.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RPr="00382386" w:rsidTr="00DA4ADB">
        <w:trPr>
          <w:trHeight w:hRule="exact" w:val="37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1"/>
              </w:rPr>
              <w:t>102.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  <w:r w:rsidRPr="002F2C09">
              <w:rPr>
                <w:i/>
                <w:iCs/>
                <w:spacing w:val="-2"/>
              </w:rPr>
              <w:t>Песня</w:t>
            </w:r>
            <w:r w:rsidRPr="002F2C09">
              <w:rPr>
                <w:i/>
                <w:iCs/>
                <w:spacing w:val="-2"/>
                <w:lang w:val="en-US"/>
              </w:rPr>
              <w:t xml:space="preserve">: «Yellow Submarine» </w:t>
            </w:r>
            <w:r w:rsidRPr="002F2C09">
              <w:rPr>
                <w:i/>
                <w:iCs/>
                <w:spacing w:val="-2"/>
              </w:rPr>
              <w:t>Стихотворение</w:t>
            </w:r>
            <w:r w:rsidRPr="002F2C09">
              <w:rPr>
                <w:i/>
                <w:iCs/>
                <w:spacing w:val="-2"/>
                <w:lang w:val="en-US"/>
              </w:rPr>
              <w:t>: «The Cloud-Mobile»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1"/>
              </w:rPr>
              <w:t>Защита проекта.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Обсуждение пословиц.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1"/>
              </w:rPr>
              <w:t>105.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2"/>
              </w:rPr>
              <w:t>Тест.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106.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Домашнее чтение №10.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1"/>
              </w:rPr>
              <w:t>107.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1"/>
              </w:rPr>
              <w:t>Домашнее чтение №11.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1"/>
              </w:rPr>
              <w:lastRenderedPageBreak/>
              <w:t>108.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Домашнее чтение №12.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4"/>
              </w:rPr>
              <w:t>Тема: ПУТЕШЕСТВИЕ. Повторение лексики.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1"/>
              </w:rPr>
              <w:t>110.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proofErr w:type="spellStart"/>
            <w:r w:rsidRPr="002F2C09">
              <w:rPr>
                <w:i/>
                <w:iCs/>
                <w:spacing w:val="2"/>
              </w:rPr>
              <w:t>Аудирование</w:t>
            </w:r>
            <w:proofErr w:type="spellEnd"/>
            <w:r w:rsidRPr="002F2C09">
              <w:rPr>
                <w:i/>
                <w:iCs/>
                <w:spacing w:val="2"/>
              </w:rPr>
              <w:t>. Выполнение лексических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Диалогическая речь по теме.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Активизация лексики.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113.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proofErr w:type="spellStart"/>
            <w:r w:rsidRPr="002F2C09">
              <w:rPr>
                <w:i/>
                <w:iCs/>
                <w:spacing w:val="1"/>
              </w:rPr>
              <w:t>Аудирование</w:t>
            </w:r>
            <w:proofErr w:type="spellEnd"/>
            <w:r w:rsidRPr="002F2C09">
              <w:rPr>
                <w:i/>
                <w:iCs/>
                <w:spacing w:val="1"/>
              </w:rPr>
              <w:t>: «Канада».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1"/>
              </w:rPr>
              <w:t>114.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1"/>
              </w:rPr>
              <w:t>Текст «Канада».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115.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1"/>
              </w:rPr>
              <w:t>Обсуждение текста.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116.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Рассказ о Канаде</w:t>
            </w:r>
            <w:r w:rsidRPr="002F2C09">
              <w:rPr>
                <w:i/>
                <w:iCs/>
                <w:spacing w:val="2"/>
                <w:lang w:val="en-US"/>
              </w:rPr>
              <w:t xml:space="preserve"> </w:t>
            </w:r>
            <w:r w:rsidRPr="002F2C09">
              <w:rPr>
                <w:i/>
                <w:iCs/>
                <w:spacing w:val="2"/>
              </w:rPr>
              <w:t>- монолог.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1"/>
              </w:rPr>
              <w:t>117.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1"/>
              </w:rPr>
              <w:t>Чтение диалога «Правила для туристов».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RPr="00382386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1"/>
              </w:rPr>
              <w:t>118.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  <w:r w:rsidRPr="002F2C09">
              <w:rPr>
                <w:i/>
                <w:iCs/>
                <w:spacing w:val="-3"/>
              </w:rPr>
              <w:t>Модальные</w:t>
            </w:r>
            <w:r w:rsidRPr="002F2C09">
              <w:rPr>
                <w:i/>
                <w:iCs/>
                <w:spacing w:val="-3"/>
                <w:lang w:val="en-US"/>
              </w:rPr>
              <w:t xml:space="preserve"> </w:t>
            </w:r>
            <w:r w:rsidRPr="002F2C09">
              <w:rPr>
                <w:i/>
                <w:iCs/>
                <w:spacing w:val="-3"/>
              </w:rPr>
              <w:t>глаголы</w:t>
            </w:r>
            <w:r w:rsidRPr="002F2C09">
              <w:rPr>
                <w:i/>
                <w:iCs/>
                <w:spacing w:val="-3"/>
                <w:lang w:val="en-US"/>
              </w:rPr>
              <w:t>: «to be to, need».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</w:p>
        </w:tc>
      </w:tr>
      <w:tr w:rsidR="00D72D8C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119.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Модальные глаголы с перфектными инфинитивами.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-10"/>
              </w:rPr>
              <w:t>120.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iCs/>
                <w:spacing w:val="2"/>
              </w:rPr>
              <w:t>Наречия и имена прилагательные.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>
              <w:rPr>
                <w:i/>
                <w:iCs/>
                <w:spacing w:val="-10"/>
              </w:rPr>
              <w:t>121</w:t>
            </w:r>
            <w:r w:rsidRPr="002F2C09">
              <w:rPr>
                <w:i/>
                <w:iCs/>
                <w:spacing w:val="-1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 xml:space="preserve">Омонимичные формы прилагательного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122.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Субстантивированные прилагательные.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123.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Употребление имен существительных неодушевленных в притяжательном падеже.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124.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Клишированные фразы при запрашивании информации.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125.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Фразовый глагол –</w:t>
            </w:r>
            <w:r w:rsidRPr="002F2C09">
              <w:rPr>
                <w:i/>
                <w:iCs/>
                <w:spacing w:val="2"/>
                <w:lang w:val="en-US"/>
              </w:rPr>
              <w:t xml:space="preserve"> to drop</w:t>
            </w:r>
            <w:r w:rsidRPr="002F2C09">
              <w:rPr>
                <w:i/>
                <w:iCs/>
                <w:spacing w:val="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126.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Новая лексика по теме.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127.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Закрепление лексических единиц.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128.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Текст «Поездка в Норвегию»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129.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Обсуждение текста.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RPr="00382386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130.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  <w:r w:rsidRPr="002F2C09">
              <w:rPr>
                <w:i/>
                <w:iCs/>
                <w:spacing w:val="2"/>
              </w:rPr>
              <w:t>Модели</w:t>
            </w:r>
            <w:r w:rsidRPr="002F2C09">
              <w:rPr>
                <w:i/>
                <w:iCs/>
                <w:spacing w:val="2"/>
                <w:lang w:val="en-US"/>
              </w:rPr>
              <w:t>: had better, would rather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131.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Обсуждение темы «Методы и способы путешествий».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132.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Обсуждение темы «Гостиницы, правила проживания в них».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RPr="00382386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133.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  <w:r w:rsidRPr="002F2C09">
              <w:rPr>
                <w:i/>
                <w:iCs/>
                <w:spacing w:val="2"/>
              </w:rPr>
              <w:t>Стихотворение</w:t>
            </w:r>
            <w:r w:rsidRPr="002F2C09">
              <w:rPr>
                <w:i/>
                <w:iCs/>
                <w:spacing w:val="2"/>
                <w:lang w:val="en-US"/>
              </w:rPr>
              <w:t xml:space="preserve"> «Stopping by Woods on Snowy Evening»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134.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  <w:lang w:val="en-US"/>
              </w:rPr>
              <w:t>C</w:t>
            </w:r>
            <w:proofErr w:type="spellStart"/>
            <w:r w:rsidRPr="002F2C09">
              <w:rPr>
                <w:i/>
                <w:iCs/>
                <w:spacing w:val="2"/>
              </w:rPr>
              <w:t>очинение</w:t>
            </w:r>
            <w:proofErr w:type="spellEnd"/>
            <w:r w:rsidRPr="002F2C09">
              <w:rPr>
                <w:i/>
                <w:iCs/>
                <w:spacing w:val="2"/>
              </w:rPr>
              <w:t xml:space="preserve"> на выбранную тему  «Канада»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135.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Тест.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136.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Домашнее чтение №13.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137.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Домашнее чтение №14.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138.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Домашнее чтение №15.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64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lastRenderedPageBreak/>
              <w:t>139.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Тема: ГАЗЕТЫ и ТЕЛЕВИДЕНИЕ - МИР МАССОВОЙ ИНФОРМАЦИИ.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Повторение</w:t>
            </w:r>
            <w:r w:rsidRPr="002F2C09">
              <w:rPr>
                <w:i/>
                <w:iCs/>
                <w:spacing w:val="2"/>
                <w:lang w:val="en-US"/>
              </w:rPr>
              <w:t xml:space="preserve"> </w:t>
            </w:r>
            <w:r w:rsidRPr="002F2C09">
              <w:rPr>
                <w:i/>
                <w:iCs/>
                <w:spacing w:val="2"/>
              </w:rPr>
              <w:t xml:space="preserve">лексики. </w:t>
            </w:r>
            <w:proofErr w:type="spellStart"/>
            <w:r w:rsidRPr="002F2C09">
              <w:rPr>
                <w:i/>
                <w:iCs/>
                <w:spacing w:val="2"/>
              </w:rPr>
              <w:t>Аудирование</w:t>
            </w:r>
            <w:proofErr w:type="spellEnd"/>
            <w:r w:rsidRPr="002F2C09">
              <w:rPr>
                <w:i/>
                <w:iCs/>
                <w:spacing w:val="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Диалогическая речь по теме «Телевизор и одноклассники».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Повторение лексики по теме «Путешествие».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</w:rPr>
              <w:t>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Текст «Пресса вообще и в Великобритании».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Обсуждение текста.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145..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Монологическая речь по теме «Газеты», «Газеты в Великобритании».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Текст «Интервью с принцем Вильямом».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Описание принца Вильяма, как личности.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«</w:t>
            </w:r>
            <w:proofErr w:type="spellStart"/>
            <w:r w:rsidRPr="002F2C09">
              <w:rPr>
                <w:i/>
                <w:iCs/>
                <w:spacing w:val="2"/>
              </w:rPr>
              <w:t>Инговые</w:t>
            </w:r>
            <w:proofErr w:type="spellEnd"/>
            <w:r w:rsidRPr="002F2C09">
              <w:rPr>
                <w:i/>
                <w:iCs/>
                <w:spacing w:val="2"/>
              </w:rPr>
              <w:t xml:space="preserve"> формы» глагола: герундий, причастие-1, отглагольное существительное.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149.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Глаголы, управляемые предлогами.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150.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Закрепление грамматического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RPr="00247B12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151.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Употребление</w:t>
            </w:r>
            <w:r w:rsidRPr="002F2C09">
              <w:rPr>
                <w:i/>
                <w:iCs/>
                <w:spacing w:val="2"/>
                <w:lang w:val="en-US"/>
              </w:rPr>
              <w:t xml:space="preserve"> –</w:t>
            </w:r>
            <w:r w:rsidRPr="002F2C09">
              <w:rPr>
                <w:i/>
                <w:iCs/>
                <w:spacing w:val="2"/>
              </w:rPr>
              <w:t xml:space="preserve"> </w:t>
            </w:r>
            <w:proofErr w:type="spellStart"/>
            <w:r w:rsidRPr="002F2C09">
              <w:rPr>
                <w:i/>
                <w:iCs/>
                <w:spacing w:val="2"/>
                <w:lang w:val="en-US"/>
              </w:rPr>
              <w:t>ing</w:t>
            </w:r>
            <w:proofErr w:type="spellEnd"/>
            <w:r w:rsidRPr="002F2C09">
              <w:rPr>
                <w:i/>
                <w:iCs/>
                <w:spacing w:val="2"/>
                <w:lang w:val="en-US"/>
              </w:rPr>
              <w:t xml:space="preserve"> forms</w:t>
            </w:r>
            <w:r w:rsidRPr="002F2C09">
              <w:rPr>
                <w:i/>
                <w:iCs/>
                <w:spacing w:val="2"/>
              </w:rPr>
              <w:t xml:space="preserve"> после глагола </w:t>
            </w:r>
            <w:r w:rsidRPr="002F2C09">
              <w:rPr>
                <w:i/>
                <w:iCs/>
                <w:spacing w:val="2"/>
                <w:lang w:val="en-US"/>
              </w:rPr>
              <w:t>to mind</w:t>
            </w:r>
            <w:r w:rsidRPr="002F2C09">
              <w:rPr>
                <w:i/>
                <w:iCs/>
                <w:spacing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</w:p>
        </w:tc>
      </w:tr>
      <w:tr w:rsidR="00D72D8C" w:rsidTr="00DA4ADB">
        <w:trPr>
          <w:trHeight w:hRule="exact" w:val="77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152.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 xml:space="preserve">Обобщение материала по теме: структуры с </w:t>
            </w:r>
            <w:proofErr w:type="spellStart"/>
            <w:r w:rsidRPr="002F2C09">
              <w:rPr>
                <w:i/>
                <w:iCs/>
                <w:spacing w:val="2"/>
              </w:rPr>
              <w:t>ифинитивом</w:t>
            </w:r>
            <w:proofErr w:type="spellEnd"/>
            <w:r w:rsidRPr="002F2C09">
              <w:rPr>
                <w:i/>
                <w:iCs/>
                <w:spacing w:val="2"/>
              </w:rPr>
              <w:t xml:space="preserve"> и</w:t>
            </w: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  <w:r w:rsidRPr="002F2C09">
              <w:rPr>
                <w:i/>
                <w:iCs/>
                <w:spacing w:val="2"/>
              </w:rPr>
              <w:t>Структуры</w:t>
            </w:r>
            <w:r w:rsidRPr="002F2C09">
              <w:rPr>
                <w:i/>
                <w:iCs/>
                <w:spacing w:val="2"/>
                <w:lang w:val="en-US"/>
              </w:rPr>
              <w:t xml:space="preserve"> “used to do/to be used to doing </w:t>
            </w:r>
            <w:proofErr w:type="spellStart"/>
            <w:r w:rsidRPr="002F2C09">
              <w:rPr>
                <w:i/>
                <w:iCs/>
                <w:spacing w:val="2"/>
                <w:lang w:val="en-US"/>
              </w:rPr>
              <w:t>smth</w:t>
            </w:r>
            <w:proofErr w:type="spellEnd"/>
            <w:r w:rsidRPr="002F2C09">
              <w:rPr>
                <w:i/>
                <w:iCs/>
                <w:spacing w:val="2"/>
                <w:lang w:val="en-US"/>
              </w:rPr>
              <w:t>”</w:t>
            </w: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  <w:lang w:val="en-US"/>
              </w:rPr>
              <w:t xml:space="preserve"> </w:t>
            </w:r>
            <w:r w:rsidRPr="002F2C09">
              <w:rPr>
                <w:i/>
                <w:iCs/>
                <w:spacing w:val="2"/>
              </w:rPr>
              <w:t>структуры «</w:t>
            </w:r>
            <w:proofErr w:type="spellStart"/>
            <w:r w:rsidRPr="002F2C09">
              <w:rPr>
                <w:i/>
                <w:iCs/>
                <w:spacing w:val="2"/>
              </w:rPr>
              <w:t>изе</w:t>
            </w:r>
            <w:proofErr w:type="spellEnd"/>
            <w:r w:rsidRPr="002F2C09">
              <w:rPr>
                <w:i/>
                <w:iCs/>
                <w:spacing w:val="2"/>
              </w:rPr>
              <w:t xml:space="preserve">&lt;1 1о </w:t>
            </w:r>
            <w:proofErr w:type="spellStart"/>
            <w:r w:rsidRPr="002F2C09">
              <w:rPr>
                <w:i/>
                <w:iCs/>
                <w:spacing w:val="2"/>
              </w:rPr>
              <w:t>ёо\</w:t>
            </w:r>
            <w:proofErr w:type="spellEnd"/>
            <w:r w:rsidRPr="002F2C09">
              <w:rPr>
                <w:i/>
                <w:iCs/>
                <w:spacing w:val="2"/>
              </w:rPr>
              <w:t xml:space="preserve"> </w:t>
            </w:r>
            <w:proofErr w:type="spellStart"/>
            <w:r w:rsidRPr="002F2C09">
              <w:rPr>
                <w:i/>
                <w:iCs/>
                <w:spacing w:val="2"/>
              </w:rPr>
              <w:t>ю</w:t>
            </w:r>
            <w:proofErr w:type="spellEnd"/>
            <w:r w:rsidRPr="002F2C09">
              <w:rPr>
                <w:i/>
                <w:iCs/>
                <w:spacing w:val="2"/>
              </w:rPr>
              <w:t xml:space="preserve"> </w:t>
            </w:r>
            <w:proofErr w:type="spellStart"/>
            <w:r w:rsidRPr="002F2C09">
              <w:rPr>
                <w:i/>
                <w:iCs/>
                <w:spacing w:val="2"/>
              </w:rPr>
              <w:t>Ье</w:t>
            </w:r>
            <w:proofErr w:type="spellEnd"/>
            <w:r w:rsidRPr="002F2C09">
              <w:rPr>
                <w:i/>
                <w:iCs/>
                <w:spacing w:val="2"/>
              </w:rPr>
              <w:t xml:space="preserve"> шее 1о &lt;1от§ </w:t>
            </w:r>
            <w:proofErr w:type="spellStart"/>
            <w:r w:rsidRPr="002F2C09">
              <w:rPr>
                <w:i/>
                <w:iCs/>
                <w:spacing w:val="2"/>
              </w:rPr>
              <w:t>зтйь</w:t>
            </w:r>
            <w:proofErr w:type="spellEnd"/>
            <w:r w:rsidRPr="002F2C09">
              <w:rPr>
                <w:i/>
                <w:iCs/>
                <w:spacing w:val="2"/>
              </w:rPr>
              <w:t>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RPr="00382386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153.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  <w:r w:rsidRPr="002F2C09">
              <w:rPr>
                <w:i/>
                <w:iCs/>
                <w:spacing w:val="2"/>
              </w:rPr>
              <w:t>Дифференциация</w:t>
            </w:r>
            <w:r w:rsidRPr="002F2C09">
              <w:rPr>
                <w:i/>
                <w:iCs/>
                <w:spacing w:val="2"/>
                <w:lang w:val="en-US"/>
              </w:rPr>
              <w:t xml:space="preserve"> </w:t>
            </w:r>
            <w:r w:rsidRPr="002F2C09">
              <w:rPr>
                <w:i/>
                <w:iCs/>
                <w:spacing w:val="2"/>
              </w:rPr>
              <w:t>глаголов</w:t>
            </w:r>
            <w:r w:rsidRPr="002F2C09">
              <w:rPr>
                <w:i/>
                <w:iCs/>
                <w:spacing w:val="2"/>
                <w:lang w:val="en-US"/>
              </w:rPr>
              <w:t xml:space="preserve"> to offer/to suggest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154.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Разговорные клише по теме «Разговор по телефону».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155.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  <w:lang w:val="en-US"/>
              </w:rPr>
            </w:pPr>
            <w:r w:rsidRPr="002F2C09">
              <w:rPr>
                <w:i/>
                <w:iCs/>
                <w:spacing w:val="2"/>
              </w:rPr>
              <w:t xml:space="preserve">Фразовый глагол – </w:t>
            </w:r>
            <w:r w:rsidRPr="002F2C09">
              <w:rPr>
                <w:i/>
                <w:iCs/>
                <w:spacing w:val="2"/>
                <w:lang w:val="en-US"/>
              </w:rPr>
              <w:t>to hold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156.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Новая лексика по теме.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-10"/>
              </w:rPr>
            </w:pPr>
            <w:r w:rsidRPr="002F2C09">
              <w:rPr>
                <w:i/>
                <w:iCs/>
                <w:spacing w:val="-10"/>
              </w:rPr>
              <w:t>157.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iCs/>
                <w:spacing w:val="2"/>
              </w:rPr>
            </w:pPr>
            <w:r w:rsidRPr="002F2C09">
              <w:rPr>
                <w:i/>
                <w:iCs/>
                <w:spacing w:val="2"/>
              </w:rPr>
              <w:t>Словообразовательные морфемы с отрицательным значением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8"/>
              </w:rPr>
              <w:t>158.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5"/>
              </w:rPr>
              <w:t xml:space="preserve">Сопоставление глаголов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8"/>
              </w:rPr>
              <w:t>159.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proofErr w:type="spellStart"/>
            <w:r w:rsidRPr="002F2C09">
              <w:rPr>
                <w:i/>
                <w:spacing w:val="-20"/>
              </w:rPr>
              <w:t>Аудирование</w:t>
            </w:r>
            <w:proofErr w:type="spellEnd"/>
            <w:r w:rsidRPr="002F2C09">
              <w:rPr>
                <w:i/>
                <w:spacing w:val="-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0"/>
              </w:rPr>
              <w:t>160.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Чтение текста «Как я стал писателем».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9"/>
              </w:rPr>
              <w:t>161.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Фонетическая отработка текста.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9"/>
              </w:rPr>
              <w:t>162.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Обсуждение текста.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0"/>
              </w:rPr>
              <w:t>163.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6"/>
              </w:rPr>
              <w:t>Мир прессы - устная речь по теме.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9"/>
              </w:rPr>
              <w:t>164.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Мир телевидения.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8"/>
              </w:rPr>
              <w:t>165.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>Повторение лексики. Лексические упражнения.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9"/>
              </w:rPr>
              <w:t>166.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7"/>
              </w:rPr>
              <w:t>Сравнение газет (английских, американских, русских).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19"/>
              </w:rPr>
              <w:t>167.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9"/>
              </w:rPr>
              <w:t xml:space="preserve">Диалогическая речь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rPr>
          <w:trHeight w:hRule="exact" w:val="36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0"/>
              </w:rPr>
              <w:t>168.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8"/>
              </w:rPr>
              <w:t xml:space="preserve">В мире </w:t>
            </w:r>
            <w:proofErr w:type="gramStart"/>
            <w:r w:rsidRPr="002F2C09">
              <w:rPr>
                <w:i/>
                <w:spacing w:val="-8"/>
              </w:rPr>
              <w:t>интересного</w:t>
            </w:r>
            <w:proofErr w:type="gramEnd"/>
            <w:r w:rsidRPr="002F2C09">
              <w:rPr>
                <w:i/>
                <w:spacing w:val="-8"/>
              </w:rPr>
              <w:t>. Проект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RPr="00382386" w:rsidTr="00DA4ADB">
        <w:trPr>
          <w:trHeight w:hRule="exact" w:val="41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0"/>
              </w:rPr>
              <w:lastRenderedPageBreak/>
              <w:t>169.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  <w:r w:rsidRPr="002F2C09">
              <w:rPr>
                <w:i/>
                <w:spacing w:val="-15"/>
              </w:rPr>
              <w:t>Стихотворение</w:t>
            </w:r>
            <w:r w:rsidRPr="002F2C09">
              <w:rPr>
                <w:i/>
                <w:spacing w:val="-15"/>
                <w:lang w:val="en-US"/>
              </w:rPr>
              <w:t xml:space="preserve"> «If» </w:t>
            </w:r>
            <w:r w:rsidRPr="002F2C09">
              <w:rPr>
                <w:i/>
                <w:spacing w:val="-15"/>
              </w:rPr>
              <w:t>Песня</w:t>
            </w:r>
            <w:r w:rsidRPr="002F2C09">
              <w:rPr>
                <w:i/>
                <w:spacing w:val="-15"/>
                <w:lang w:val="en-US"/>
              </w:rPr>
              <w:t xml:space="preserve"> «I just called»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  <w:lang w:val="en-US"/>
              </w:rPr>
            </w:pPr>
          </w:p>
        </w:tc>
      </w:tr>
      <w:tr w:rsidR="00D72D8C" w:rsidTr="00DA4ADB">
        <w:trPr>
          <w:trHeight w:hRule="exact" w:val="3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20"/>
              </w:rPr>
              <w:t>170.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  <w:r w:rsidRPr="002F2C09">
              <w:rPr>
                <w:i/>
                <w:spacing w:val="-5"/>
              </w:rPr>
              <w:t>Игра - «Кто хочет стать миллионером».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D8C" w:rsidRPr="002F2C09" w:rsidRDefault="00D72D8C" w:rsidP="00DA4ADB">
            <w:pPr>
              <w:ind w:left="142" w:right="-16" w:hanging="142"/>
              <w:contextualSpacing/>
              <w:rPr>
                <w:i/>
              </w:rPr>
            </w:pPr>
          </w:p>
        </w:tc>
      </w:tr>
      <w:tr w:rsidR="00D72D8C" w:rsidTr="00DA4AD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821" w:type="dxa"/>
            <w:gridSpan w:val="4"/>
          </w:tcPr>
          <w:p w:rsidR="00D72D8C" w:rsidRDefault="00D72D8C" w:rsidP="00DA4ADB">
            <w:pPr>
              <w:ind w:right="-16"/>
              <w:contextualSpacing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404338" w:rsidRPr="002927B6" w:rsidRDefault="00404338" w:rsidP="004D6079"/>
    <w:sectPr w:rsidR="00404338" w:rsidRPr="002927B6" w:rsidSect="00437603">
      <w:pgSz w:w="16838" w:h="11906" w:orient="landscape"/>
      <w:pgMar w:top="284" w:right="284" w:bottom="284" w:left="3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751"/>
    <w:multiLevelType w:val="hybridMultilevel"/>
    <w:tmpl w:val="7BEEFBA4"/>
    <w:lvl w:ilvl="0" w:tplc="EA92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66799"/>
    <w:multiLevelType w:val="hybridMultilevel"/>
    <w:tmpl w:val="E43A11D6"/>
    <w:lvl w:ilvl="0" w:tplc="9AA40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853D2"/>
    <w:multiLevelType w:val="hybridMultilevel"/>
    <w:tmpl w:val="0D0005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0F1E42"/>
    <w:multiLevelType w:val="hybridMultilevel"/>
    <w:tmpl w:val="57C2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A2520"/>
    <w:multiLevelType w:val="hybridMultilevel"/>
    <w:tmpl w:val="0DB4FC88"/>
    <w:lvl w:ilvl="0" w:tplc="11F2D6C6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5" w:hanging="360"/>
      </w:pPr>
    </w:lvl>
    <w:lvl w:ilvl="2" w:tplc="0419001B">
      <w:start w:val="1"/>
      <w:numFmt w:val="lowerRoman"/>
      <w:lvlText w:val="%3."/>
      <w:lvlJc w:val="right"/>
      <w:pPr>
        <w:ind w:left="1915" w:hanging="180"/>
      </w:pPr>
    </w:lvl>
    <w:lvl w:ilvl="3" w:tplc="0419000F">
      <w:start w:val="1"/>
      <w:numFmt w:val="decimal"/>
      <w:lvlText w:val="%4."/>
      <w:lvlJc w:val="left"/>
      <w:pPr>
        <w:ind w:left="2635" w:hanging="360"/>
      </w:pPr>
    </w:lvl>
    <w:lvl w:ilvl="4" w:tplc="04190019">
      <w:start w:val="1"/>
      <w:numFmt w:val="lowerLetter"/>
      <w:lvlText w:val="%5."/>
      <w:lvlJc w:val="left"/>
      <w:pPr>
        <w:ind w:left="3355" w:hanging="360"/>
      </w:pPr>
    </w:lvl>
    <w:lvl w:ilvl="5" w:tplc="0419001B">
      <w:start w:val="1"/>
      <w:numFmt w:val="lowerRoman"/>
      <w:lvlText w:val="%6."/>
      <w:lvlJc w:val="right"/>
      <w:pPr>
        <w:ind w:left="4075" w:hanging="180"/>
      </w:pPr>
    </w:lvl>
    <w:lvl w:ilvl="6" w:tplc="0419000F">
      <w:start w:val="1"/>
      <w:numFmt w:val="decimal"/>
      <w:lvlText w:val="%7."/>
      <w:lvlJc w:val="left"/>
      <w:pPr>
        <w:ind w:left="4795" w:hanging="360"/>
      </w:pPr>
    </w:lvl>
    <w:lvl w:ilvl="7" w:tplc="04190019">
      <w:start w:val="1"/>
      <w:numFmt w:val="lowerLetter"/>
      <w:lvlText w:val="%8."/>
      <w:lvlJc w:val="left"/>
      <w:pPr>
        <w:ind w:left="5515" w:hanging="360"/>
      </w:pPr>
    </w:lvl>
    <w:lvl w:ilvl="8" w:tplc="0419001B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57AE073B"/>
    <w:multiLevelType w:val="hybridMultilevel"/>
    <w:tmpl w:val="BFC6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B29B4"/>
    <w:multiLevelType w:val="hybridMultilevel"/>
    <w:tmpl w:val="E43A11D6"/>
    <w:lvl w:ilvl="0" w:tplc="9AA40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149F2"/>
    <w:multiLevelType w:val="hybridMultilevel"/>
    <w:tmpl w:val="0202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744E9"/>
    <w:multiLevelType w:val="hybridMultilevel"/>
    <w:tmpl w:val="32CE5F48"/>
    <w:lvl w:ilvl="0" w:tplc="D3282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FA185A"/>
    <w:rsid w:val="000061D1"/>
    <w:rsid w:val="000935E7"/>
    <w:rsid w:val="000A2FD0"/>
    <w:rsid w:val="001D3FEF"/>
    <w:rsid w:val="002927B6"/>
    <w:rsid w:val="00293698"/>
    <w:rsid w:val="00297DE8"/>
    <w:rsid w:val="00306662"/>
    <w:rsid w:val="00373AC3"/>
    <w:rsid w:val="00402748"/>
    <w:rsid w:val="00404338"/>
    <w:rsid w:val="0041581C"/>
    <w:rsid w:val="00437603"/>
    <w:rsid w:val="004523EA"/>
    <w:rsid w:val="004D49A1"/>
    <w:rsid w:val="004D6079"/>
    <w:rsid w:val="00746173"/>
    <w:rsid w:val="007F05AF"/>
    <w:rsid w:val="00864A82"/>
    <w:rsid w:val="008A4287"/>
    <w:rsid w:val="00966A33"/>
    <w:rsid w:val="0097566B"/>
    <w:rsid w:val="009870B1"/>
    <w:rsid w:val="009A574F"/>
    <w:rsid w:val="00B87FFC"/>
    <w:rsid w:val="00BA19B3"/>
    <w:rsid w:val="00BD6F0C"/>
    <w:rsid w:val="00BF2DBF"/>
    <w:rsid w:val="00C644FB"/>
    <w:rsid w:val="00D465B3"/>
    <w:rsid w:val="00D72D8C"/>
    <w:rsid w:val="00DA39EF"/>
    <w:rsid w:val="00DE06A7"/>
    <w:rsid w:val="00DE6229"/>
    <w:rsid w:val="00E4368C"/>
    <w:rsid w:val="00E51957"/>
    <w:rsid w:val="00EA5158"/>
    <w:rsid w:val="00F641F2"/>
    <w:rsid w:val="00FA1278"/>
    <w:rsid w:val="00FA185A"/>
    <w:rsid w:val="00FB687F"/>
    <w:rsid w:val="00FB7E82"/>
    <w:rsid w:val="00FD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05AF"/>
    <w:pPr>
      <w:ind w:left="720"/>
    </w:pPr>
  </w:style>
  <w:style w:type="table" w:styleId="a4">
    <w:name w:val="Table Grid"/>
    <w:basedOn w:val="a1"/>
    <w:uiPriority w:val="99"/>
    <w:rsid w:val="0097566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1978</Words>
  <Characters>11279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</dc:title>
  <dc:subject/>
  <dc:creator>Евгения</dc:creator>
  <cp:keywords/>
  <dc:description/>
  <cp:lastModifiedBy>Компьютер</cp:lastModifiedBy>
  <cp:revision>6</cp:revision>
  <cp:lastPrinted>2009-09-28T10:32:00Z</cp:lastPrinted>
  <dcterms:created xsi:type="dcterms:W3CDTF">2010-09-17T09:14:00Z</dcterms:created>
  <dcterms:modified xsi:type="dcterms:W3CDTF">2017-06-07T05:17:00Z</dcterms:modified>
</cp:coreProperties>
</file>